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05" w:rsidRPr="00E00D6F" w:rsidRDefault="00B32405" w:rsidP="00B32405">
      <w:pPr>
        <w:tabs>
          <w:tab w:val="right" w:pos="10000"/>
        </w:tabs>
        <w:spacing w:after="0"/>
        <w:jc w:val="both"/>
        <w:rPr>
          <w:rFonts w:ascii="Arial" w:eastAsia="新細明體" w:hAnsi="Arial" w:cs="Arial"/>
          <w:b/>
          <w:sz w:val="24"/>
          <w:szCs w:val="24"/>
          <w:lang w:val="en-US" w:eastAsia="zh-TW"/>
        </w:rPr>
      </w:pPr>
      <w:r w:rsidRPr="00F6004E">
        <w:rPr>
          <w:rFonts w:ascii="Arial" w:hAnsi="Arial" w:cs="Arial"/>
          <w:b/>
          <w:sz w:val="24"/>
          <w:szCs w:val="24"/>
          <w:lang w:val="en-US"/>
        </w:rPr>
        <w:t>3GPP TSG-RAN WG1 #7</w:t>
      </w:r>
      <w:r w:rsidRPr="001609DD">
        <w:rPr>
          <w:rFonts w:ascii="Arial" w:eastAsia="新細明體" w:hAnsi="Arial" w:cs="Arial" w:hint="eastAsia"/>
          <w:b/>
          <w:sz w:val="24"/>
          <w:szCs w:val="24"/>
          <w:lang w:val="en-US" w:eastAsia="zh-TW"/>
        </w:rPr>
        <w:t>7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TW"/>
        </w:rPr>
        <w:t xml:space="preserve">                                      </w:t>
      </w:r>
      <w:r w:rsidRPr="00F6004E">
        <w:rPr>
          <w:rFonts w:ascii="Arial" w:hAnsi="Arial" w:cs="Arial"/>
          <w:b/>
          <w:sz w:val="24"/>
          <w:szCs w:val="24"/>
          <w:lang w:val="en-US"/>
        </w:rPr>
        <w:t>R1-</w:t>
      </w:r>
      <w:r>
        <w:rPr>
          <w:rFonts w:ascii="Arial" w:hAnsi="Arial" w:cs="Arial"/>
          <w:b/>
          <w:sz w:val="24"/>
          <w:szCs w:val="24"/>
          <w:lang w:val="en-US"/>
        </w:rPr>
        <w:t>14</w:t>
      </w:r>
      <w:r w:rsidR="00EC44E6">
        <w:rPr>
          <w:rFonts w:ascii="Arial" w:eastAsia="新細明體" w:hAnsi="Arial" w:cs="Arial" w:hint="eastAsia"/>
          <w:b/>
          <w:sz w:val="24"/>
          <w:szCs w:val="24"/>
          <w:lang w:val="en-US" w:eastAsia="zh-TW"/>
        </w:rPr>
        <w:t>2246</w:t>
      </w:r>
      <w:bookmarkStart w:id="0" w:name="_GoBack"/>
      <w:bookmarkEnd w:id="0"/>
    </w:p>
    <w:p w:rsidR="00B32405" w:rsidRPr="00F6004E" w:rsidRDefault="00B32405" w:rsidP="00B32405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Ma</w:t>
      </w:r>
      <w:r w:rsidRPr="001609DD">
        <w:rPr>
          <w:rFonts w:ascii="Arial" w:eastAsia="新細明體" w:hAnsi="Arial" w:cs="Arial" w:hint="eastAsia"/>
          <w:b/>
          <w:bCs/>
          <w:sz w:val="24"/>
          <w:szCs w:val="24"/>
          <w:lang w:val="en-US" w:eastAsia="zh-TW"/>
        </w:rPr>
        <w:t>y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Pr="001609DD">
        <w:rPr>
          <w:rFonts w:ascii="Arial" w:eastAsia="新細明體" w:hAnsi="Arial" w:cs="Arial" w:hint="eastAsia"/>
          <w:b/>
          <w:bCs/>
          <w:sz w:val="24"/>
          <w:szCs w:val="24"/>
          <w:lang w:val="en-US" w:eastAsia="zh-TW"/>
        </w:rPr>
        <w:t>19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</w:t>
      </w:r>
      <w:r w:rsidRPr="001609DD">
        <w:rPr>
          <w:rFonts w:ascii="Arial" w:eastAsia="新細明體" w:hAnsi="Arial" w:cs="Arial" w:hint="eastAsia"/>
          <w:b/>
          <w:bCs/>
          <w:sz w:val="24"/>
          <w:szCs w:val="24"/>
          <w:lang w:val="en-US" w:eastAsia="zh-TW"/>
        </w:rPr>
        <w:t>23</w:t>
      </w:r>
      <w:r w:rsidRPr="00F6004E">
        <w:rPr>
          <w:rFonts w:ascii="Arial" w:hAnsi="Arial" w:cs="Arial"/>
          <w:b/>
          <w:bCs/>
          <w:sz w:val="24"/>
          <w:szCs w:val="24"/>
          <w:lang w:val="en-US" w:eastAsia="zh-CN"/>
        </w:rPr>
        <w:t>, 2014</w:t>
      </w:r>
    </w:p>
    <w:p w:rsidR="00B32405" w:rsidRPr="001609DD" w:rsidRDefault="00B32405" w:rsidP="00B32405">
      <w:pPr>
        <w:tabs>
          <w:tab w:val="right" w:pos="9630"/>
        </w:tabs>
        <w:spacing w:after="0"/>
        <w:jc w:val="both"/>
        <w:rPr>
          <w:rFonts w:ascii="Arial" w:eastAsia="新細明體" w:hAnsi="Arial" w:cs="Arial"/>
          <w:b/>
          <w:sz w:val="24"/>
          <w:szCs w:val="24"/>
          <w:lang w:val="en-US" w:eastAsia="zh-TW"/>
        </w:rPr>
      </w:pPr>
      <w:r w:rsidRPr="001609DD">
        <w:rPr>
          <w:rFonts w:ascii="Arial" w:eastAsia="新細明體" w:hAnsi="Arial" w:cs="Arial" w:hint="eastAsia"/>
          <w:b/>
          <w:bCs/>
          <w:sz w:val="24"/>
          <w:szCs w:val="24"/>
          <w:lang w:val="en-US" w:eastAsia="zh-TW"/>
        </w:rPr>
        <w:t>Seoul</w:t>
      </w:r>
      <w:r w:rsidRPr="00F6004E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, </w:t>
      </w:r>
      <w:r w:rsidRPr="001609DD">
        <w:rPr>
          <w:rFonts w:ascii="Arial" w:eastAsia="新細明體" w:hAnsi="Arial" w:cs="Arial" w:hint="eastAsia"/>
          <w:b/>
          <w:bCs/>
          <w:sz w:val="24"/>
          <w:szCs w:val="24"/>
          <w:lang w:val="en-US" w:eastAsia="zh-TW"/>
        </w:rPr>
        <w:t>South Korea</w:t>
      </w:r>
    </w:p>
    <w:p w:rsidR="00B32405" w:rsidRPr="00F6004E" w:rsidRDefault="00B32405" w:rsidP="00B32405">
      <w:pPr>
        <w:pStyle w:val="a3"/>
        <w:jc w:val="both"/>
        <w:rPr>
          <w:noProof w:val="0"/>
          <w:lang w:val="en-GB"/>
        </w:rPr>
      </w:pPr>
    </w:p>
    <w:p w:rsidR="00B32405" w:rsidRPr="00B65BAA" w:rsidRDefault="00B32405" w:rsidP="00B32405">
      <w:pPr>
        <w:tabs>
          <w:tab w:val="left" w:pos="1985"/>
        </w:tabs>
        <w:jc w:val="both"/>
        <w:rPr>
          <w:rFonts w:ascii="Arial" w:eastAsiaTheme="minorEastAsia" w:hAnsi="Arial"/>
          <w:sz w:val="24"/>
          <w:lang w:val="en-US" w:eastAsia="zh-TW"/>
        </w:rPr>
      </w:pPr>
      <w:r w:rsidRPr="00F6004E">
        <w:rPr>
          <w:rFonts w:ascii="Arial" w:hAnsi="Arial"/>
          <w:b/>
          <w:sz w:val="24"/>
          <w:lang w:val="en-US"/>
        </w:rPr>
        <w:t>Agenda item:</w:t>
      </w:r>
      <w:r w:rsidRPr="00F6004E">
        <w:rPr>
          <w:rFonts w:ascii="Arial" w:hAnsi="Arial"/>
          <w:sz w:val="24"/>
          <w:lang w:val="en-US"/>
        </w:rPr>
        <w:tab/>
      </w:r>
      <w:r w:rsidR="00B65BAA">
        <w:rPr>
          <w:rFonts w:ascii="Arial" w:eastAsiaTheme="minorEastAsia" w:hAnsi="Arial" w:hint="eastAsia"/>
          <w:sz w:val="24"/>
          <w:lang w:val="en-US" w:eastAsia="zh-TW"/>
        </w:rPr>
        <w:t>6.2.6.1</w:t>
      </w:r>
    </w:p>
    <w:p w:rsidR="00B32405" w:rsidRPr="001609DD" w:rsidRDefault="00B32405" w:rsidP="00B32405">
      <w:pPr>
        <w:tabs>
          <w:tab w:val="left" w:pos="1985"/>
        </w:tabs>
        <w:jc w:val="both"/>
        <w:rPr>
          <w:rFonts w:ascii="Arial" w:eastAsia="新細明體" w:hAnsi="Arial"/>
          <w:sz w:val="24"/>
          <w:lang w:val="en-US" w:eastAsia="zh-TW"/>
        </w:rPr>
      </w:pPr>
      <w:r w:rsidRPr="00F6004E">
        <w:rPr>
          <w:rFonts w:ascii="Arial" w:hAnsi="Arial"/>
          <w:b/>
          <w:sz w:val="24"/>
          <w:lang w:val="en-US"/>
        </w:rPr>
        <w:t xml:space="preserve">Source: </w:t>
      </w:r>
      <w:r w:rsidRPr="00F6004E">
        <w:rPr>
          <w:rFonts w:ascii="Arial" w:hAnsi="Arial"/>
          <w:b/>
          <w:sz w:val="24"/>
          <w:lang w:val="en-US"/>
        </w:rPr>
        <w:tab/>
      </w:r>
      <w:r w:rsidRPr="001609DD">
        <w:rPr>
          <w:rFonts w:ascii="Arial" w:eastAsia="新細明體" w:hAnsi="Arial" w:hint="eastAsia"/>
          <w:sz w:val="24"/>
          <w:lang w:val="en-US" w:eastAsia="zh-TW"/>
        </w:rPr>
        <w:t>ITRI</w:t>
      </w:r>
    </w:p>
    <w:p w:rsidR="00B32405" w:rsidRPr="00234A20" w:rsidRDefault="00B32405" w:rsidP="00B32405">
      <w:pPr>
        <w:ind w:left="1988" w:hanging="1988"/>
        <w:jc w:val="both"/>
        <w:rPr>
          <w:rFonts w:ascii="Arial" w:eastAsiaTheme="minorEastAsia" w:hAnsi="Arial" w:cs="Arial"/>
          <w:sz w:val="24"/>
          <w:szCs w:val="24"/>
          <w:lang w:val="en-US" w:eastAsia="zh-TW"/>
        </w:rPr>
      </w:pPr>
      <w:r w:rsidRPr="00F6004E">
        <w:rPr>
          <w:rFonts w:ascii="Arial" w:hAnsi="Arial" w:cs="Arial"/>
          <w:b/>
          <w:sz w:val="24"/>
          <w:szCs w:val="24"/>
          <w:lang w:val="en-US"/>
        </w:rPr>
        <w:t>Title:</w:t>
      </w:r>
      <w:r w:rsidRPr="00F6004E">
        <w:rPr>
          <w:rFonts w:ascii="Arial" w:hAnsi="Arial" w:cs="Arial"/>
          <w:sz w:val="24"/>
          <w:szCs w:val="24"/>
          <w:lang w:val="en-US"/>
        </w:rPr>
        <w:t xml:space="preserve"> </w:t>
      </w:r>
      <w:r w:rsidRPr="00F6004E">
        <w:rPr>
          <w:rFonts w:ascii="Arial" w:hAnsi="Arial" w:cs="Arial"/>
          <w:sz w:val="24"/>
          <w:szCs w:val="24"/>
          <w:lang w:val="en-US"/>
        </w:rPr>
        <w:tab/>
      </w:r>
      <w:r w:rsidR="00234A20">
        <w:rPr>
          <w:rFonts w:ascii="Arial" w:eastAsiaTheme="minorEastAsia" w:hAnsi="Arial" w:cs="Arial" w:hint="eastAsia"/>
          <w:sz w:val="24"/>
          <w:szCs w:val="24"/>
          <w:lang w:eastAsia="zh-TW"/>
        </w:rPr>
        <w:t>Discussion on High-Layer Signal</w:t>
      </w:r>
      <w:r w:rsidR="00E40201">
        <w:rPr>
          <w:rFonts w:ascii="Arial" w:eastAsiaTheme="minorEastAsia" w:hAnsi="Arial" w:cs="Arial" w:hint="eastAsia"/>
          <w:sz w:val="24"/>
          <w:szCs w:val="24"/>
          <w:lang w:eastAsia="zh-TW"/>
        </w:rPr>
        <w:t>l</w:t>
      </w:r>
      <w:r w:rsidR="00234A20">
        <w:rPr>
          <w:rFonts w:ascii="Arial" w:eastAsiaTheme="minorEastAsia" w:hAnsi="Arial" w:cs="Arial" w:hint="eastAsia"/>
          <w:sz w:val="24"/>
          <w:szCs w:val="24"/>
          <w:lang w:eastAsia="zh-TW"/>
        </w:rPr>
        <w:t>ing for NAICS</w:t>
      </w:r>
      <w:r w:rsidR="006151F8">
        <w:rPr>
          <w:rFonts w:ascii="Arial" w:eastAsiaTheme="minorEastAsia" w:hAnsi="Arial" w:cs="Arial" w:hint="eastAsia"/>
          <w:sz w:val="24"/>
          <w:szCs w:val="24"/>
          <w:lang w:eastAsia="zh-TW"/>
        </w:rPr>
        <w:t xml:space="preserve"> </w:t>
      </w:r>
    </w:p>
    <w:p w:rsidR="00B32405" w:rsidRPr="00234A20" w:rsidRDefault="00B32405" w:rsidP="00B32405">
      <w:pPr>
        <w:ind w:left="1988" w:hanging="1988"/>
        <w:jc w:val="both"/>
        <w:rPr>
          <w:rFonts w:ascii="Arial" w:eastAsiaTheme="minorEastAsia" w:hAnsi="Arial"/>
          <w:sz w:val="24"/>
          <w:lang w:val="en-US" w:eastAsia="zh-TW"/>
        </w:rPr>
      </w:pPr>
      <w:r w:rsidRPr="00F6004E">
        <w:rPr>
          <w:rFonts w:ascii="Arial" w:hAnsi="Arial"/>
          <w:b/>
          <w:sz w:val="24"/>
          <w:lang w:val="en-US"/>
        </w:rPr>
        <w:t>Document for:</w:t>
      </w:r>
      <w:r w:rsidRPr="00F6004E">
        <w:rPr>
          <w:rFonts w:ascii="Arial" w:hAnsi="Arial"/>
          <w:sz w:val="24"/>
          <w:lang w:val="en-US"/>
        </w:rPr>
        <w:tab/>
      </w:r>
      <w:r w:rsidRPr="00F6004E">
        <w:rPr>
          <w:rFonts w:ascii="Arial" w:eastAsia="Malgun Gothic" w:hAnsi="Arial"/>
          <w:sz w:val="24"/>
          <w:lang w:val="en-US" w:eastAsia="ko-KR"/>
        </w:rPr>
        <w:t>Discussion</w:t>
      </w:r>
      <w:r w:rsidR="00234A20">
        <w:rPr>
          <w:rFonts w:ascii="Arial" w:eastAsiaTheme="minorEastAsia" w:hAnsi="Arial" w:hint="eastAsia"/>
          <w:sz w:val="24"/>
          <w:lang w:val="en-US" w:eastAsia="zh-TW"/>
        </w:rPr>
        <w:t xml:space="preserve"> and Decision</w:t>
      </w:r>
    </w:p>
    <w:p w:rsidR="00B32405" w:rsidRPr="00F6004E" w:rsidRDefault="00B32405" w:rsidP="00B32405">
      <w:pPr>
        <w:pStyle w:val="1"/>
        <w:spacing w:before="120" w:after="60"/>
        <w:jc w:val="both"/>
        <w:rPr>
          <w:rFonts w:eastAsia="Malgun Gothic"/>
          <w:lang w:val="en-US" w:eastAsia="ko-KR"/>
        </w:rPr>
      </w:pPr>
      <w:r w:rsidRPr="00F6004E">
        <w:rPr>
          <w:lang w:val="en-US"/>
        </w:rPr>
        <w:t>Introduction</w:t>
      </w:r>
    </w:p>
    <w:p w:rsidR="00B32405" w:rsidRPr="00C92B4C" w:rsidRDefault="00B32405" w:rsidP="00B32405">
      <w:pPr>
        <w:jc w:val="both"/>
        <w:rPr>
          <w:rFonts w:eastAsia="新細明體"/>
          <w:sz w:val="24"/>
          <w:lang w:eastAsia="zh-TW"/>
        </w:rPr>
      </w:pPr>
      <w:r w:rsidRPr="00D553BD">
        <w:rPr>
          <w:rFonts w:eastAsia="新細明體" w:hint="eastAsia"/>
          <w:sz w:val="24"/>
          <w:lang w:eastAsia="zh-TW"/>
        </w:rPr>
        <w:t>In RAN1#76</w:t>
      </w:r>
      <w:r w:rsidR="00C92B4C">
        <w:rPr>
          <w:rFonts w:eastAsia="新細明體" w:hint="eastAsia"/>
          <w:sz w:val="24"/>
          <w:lang w:eastAsia="zh-TW"/>
        </w:rPr>
        <w:t>b</w:t>
      </w:r>
      <w:r w:rsidRPr="00D553BD">
        <w:rPr>
          <w:rFonts w:eastAsia="新細明體" w:hint="eastAsia"/>
          <w:sz w:val="24"/>
          <w:lang w:eastAsia="zh-TW"/>
        </w:rPr>
        <w:t xml:space="preserve">, the following </w:t>
      </w:r>
      <w:r w:rsidR="00C92B4C">
        <w:rPr>
          <w:rFonts w:eastAsia="新細明體" w:hint="eastAsia"/>
          <w:sz w:val="24"/>
          <w:lang w:eastAsia="zh-TW"/>
        </w:rPr>
        <w:t>working assumptions</w:t>
      </w:r>
      <w:r w:rsidRPr="00D553BD">
        <w:rPr>
          <w:rFonts w:eastAsia="新細明體" w:hint="eastAsia"/>
          <w:sz w:val="24"/>
          <w:lang w:eastAsia="zh-TW"/>
        </w:rPr>
        <w:t xml:space="preserve"> were made for NAICS [1]:</w:t>
      </w:r>
    </w:p>
    <w:p w:rsidR="00B32405" w:rsidRPr="00D553BD" w:rsidRDefault="00B32405" w:rsidP="00B32405">
      <w:pPr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eastAsia="ja-JP"/>
        </w:rPr>
      </w:pPr>
      <w:r w:rsidRPr="00D553BD">
        <w:rPr>
          <w:rFonts w:hint="eastAsia"/>
          <w:sz w:val="24"/>
          <w:lang w:eastAsia="ja-JP"/>
        </w:rPr>
        <w:t>Following parameter could be signalled by higher-layer signalling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eastAsia="ja-JP"/>
        </w:rPr>
      </w:pPr>
      <w:r w:rsidRPr="00D553BD">
        <w:rPr>
          <w:rFonts w:hint="eastAsia"/>
          <w:sz w:val="24"/>
          <w:lang w:eastAsia="ja-JP"/>
        </w:rPr>
        <w:t>Information related to P</w:t>
      </w:r>
      <w:r w:rsidRPr="00D553BD">
        <w:rPr>
          <w:rFonts w:hint="eastAsia"/>
          <w:sz w:val="24"/>
          <w:vertAlign w:val="subscript"/>
          <w:lang w:eastAsia="ja-JP"/>
        </w:rPr>
        <w:t>B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eastAsia="ja-JP"/>
        </w:rPr>
      </w:pPr>
      <w:r w:rsidRPr="00D553BD">
        <w:rPr>
          <w:rFonts w:hint="eastAsia"/>
          <w:sz w:val="24"/>
          <w:lang w:eastAsia="ja-JP"/>
        </w:rPr>
        <w:t>Set of less than 8 power offset values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eastAsia="ja-JP"/>
        </w:rPr>
      </w:pPr>
      <w:r w:rsidRPr="00D553BD">
        <w:rPr>
          <w:rFonts w:hint="eastAsia"/>
          <w:sz w:val="24"/>
          <w:lang w:eastAsia="ja-JP"/>
        </w:rPr>
        <w:t>Subset of virtual cell ID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hint="eastAsia"/>
          <w:sz w:val="24"/>
          <w:lang w:eastAsia="ja-JP"/>
        </w:rPr>
        <w:t xml:space="preserve">FFS: Cell ID, CRS ports, MBSFN pattern, QCL, Supported TM, signalling or restriction related to </w:t>
      </w:r>
      <w:r w:rsidRPr="00D553BD">
        <w:rPr>
          <w:sz w:val="24"/>
          <w:lang w:eastAsia="ja-JP"/>
        </w:rPr>
        <w:t>“</w:t>
      </w:r>
      <w:r w:rsidRPr="00D553BD">
        <w:rPr>
          <w:rFonts w:hint="eastAsia"/>
          <w:sz w:val="24"/>
          <w:lang w:eastAsia="ja-JP"/>
        </w:rPr>
        <w:t>no Type-2</w:t>
      </w:r>
      <w:r w:rsidRPr="00D553BD">
        <w:rPr>
          <w:rFonts w:eastAsia="新細明體" w:hint="eastAsia"/>
          <w:sz w:val="24"/>
          <w:lang w:eastAsia="zh-TW"/>
        </w:rPr>
        <w:t xml:space="preserve"> </w:t>
      </w:r>
      <w:r w:rsidRPr="00D553BD">
        <w:rPr>
          <w:rFonts w:hint="eastAsia"/>
          <w:sz w:val="24"/>
          <w:lang w:eastAsia="ja-JP"/>
        </w:rPr>
        <w:t>distributed resource allocation</w:t>
      </w:r>
      <w:r w:rsidRPr="00D553BD">
        <w:rPr>
          <w:sz w:val="24"/>
          <w:lang w:eastAsia="ja-JP"/>
        </w:rPr>
        <w:t>”</w:t>
      </w:r>
      <w:r w:rsidRPr="00D553BD">
        <w:rPr>
          <w:rFonts w:hint="eastAsia"/>
          <w:sz w:val="24"/>
          <w:lang w:eastAsia="ja-JP"/>
        </w:rPr>
        <w:t>, zero-power and non-zero-power CSI-RS, CFI</w:t>
      </w:r>
    </w:p>
    <w:p w:rsidR="00B32405" w:rsidRPr="00D553BD" w:rsidRDefault="00B32405" w:rsidP="00B32405">
      <w:pPr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eastAsia="ja-JP"/>
        </w:rPr>
      </w:pPr>
      <w:r w:rsidRPr="00D553BD">
        <w:rPr>
          <w:rFonts w:hint="eastAsia"/>
          <w:sz w:val="24"/>
          <w:lang w:eastAsia="ja-JP"/>
        </w:rPr>
        <w:t xml:space="preserve">Higher-layer </w:t>
      </w:r>
      <w:r w:rsidRPr="00D553BD">
        <w:rPr>
          <w:sz w:val="24"/>
          <w:lang w:eastAsia="ja-JP"/>
        </w:rPr>
        <w:t>signalling</w:t>
      </w:r>
      <w:r w:rsidRPr="00D553BD">
        <w:rPr>
          <w:rFonts w:hint="eastAsia"/>
          <w:sz w:val="24"/>
          <w:lang w:eastAsia="ja-JP"/>
        </w:rPr>
        <w:t xml:space="preserve"> is configured per component carrier</w:t>
      </w:r>
    </w:p>
    <w:p w:rsidR="00B32405" w:rsidRPr="00D553BD" w:rsidRDefault="00B32405" w:rsidP="00B32405">
      <w:pPr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eastAsia="ja-JP"/>
        </w:rPr>
      </w:pPr>
      <w:r w:rsidRPr="00D553BD">
        <w:rPr>
          <w:rFonts w:hint="eastAsia"/>
          <w:sz w:val="24"/>
          <w:lang w:eastAsia="ja-JP"/>
        </w:rPr>
        <w:t xml:space="preserve">Further study is needed about blind detection or higher-layer </w:t>
      </w:r>
      <w:r w:rsidRPr="00D553BD">
        <w:rPr>
          <w:sz w:val="24"/>
          <w:lang w:eastAsia="ja-JP"/>
        </w:rPr>
        <w:t>signalling</w:t>
      </w:r>
      <w:r w:rsidRPr="00D553BD">
        <w:rPr>
          <w:rFonts w:hint="eastAsia"/>
          <w:sz w:val="24"/>
          <w:lang w:eastAsia="ja-JP"/>
        </w:rPr>
        <w:t xml:space="preserve"> for system bandwidth, synchronization indication</w:t>
      </w:r>
    </w:p>
    <w:p w:rsidR="00B32405" w:rsidRPr="00D553BD" w:rsidRDefault="00B32405" w:rsidP="00B32405">
      <w:pPr>
        <w:overflowPunct/>
        <w:autoSpaceDE/>
        <w:autoSpaceDN/>
        <w:adjustRightInd/>
        <w:spacing w:after="0"/>
        <w:jc w:val="both"/>
        <w:textAlignment w:val="auto"/>
        <w:rPr>
          <w:sz w:val="24"/>
          <w:lang w:eastAsia="ja-JP"/>
        </w:rPr>
      </w:pPr>
    </w:p>
    <w:p w:rsidR="00B32405" w:rsidRPr="00D553BD" w:rsidRDefault="00B32405" w:rsidP="00B32405">
      <w:pPr>
        <w:jc w:val="both"/>
        <w:rPr>
          <w:rFonts w:eastAsia="新細明體"/>
          <w:sz w:val="24"/>
          <w:lang w:eastAsia="zh-TW"/>
        </w:rPr>
      </w:pPr>
      <w:r w:rsidRPr="00D553BD">
        <w:rPr>
          <w:sz w:val="24"/>
          <w:lang w:eastAsia="zh-CN"/>
        </w:rPr>
        <w:t>In this contribution, we p</w:t>
      </w:r>
      <w:r w:rsidRPr="00D553BD">
        <w:rPr>
          <w:rFonts w:eastAsia="新細明體" w:hint="eastAsia"/>
          <w:sz w:val="24"/>
          <w:lang w:eastAsia="zh-TW"/>
        </w:rPr>
        <w:t>rovide</w:t>
      </w:r>
      <w:r w:rsidRPr="00D553BD">
        <w:rPr>
          <w:sz w:val="24"/>
          <w:lang w:eastAsia="zh-CN"/>
        </w:rPr>
        <w:t xml:space="preserve"> our view</w:t>
      </w:r>
      <w:r w:rsidR="00401526">
        <w:rPr>
          <w:rFonts w:eastAsiaTheme="minorEastAsia" w:hint="eastAsia"/>
          <w:sz w:val="24"/>
          <w:lang w:eastAsia="zh-TW"/>
        </w:rPr>
        <w:t>s</w:t>
      </w:r>
      <w:r w:rsidRPr="00D553BD">
        <w:rPr>
          <w:sz w:val="24"/>
          <w:lang w:eastAsia="zh-CN"/>
        </w:rPr>
        <w:t xml:space="preserve"> on network assistance signalling for NAIC</w:t>
      </w:r>
      <w:r w:rsidRPr="00D553BD">
        <w:rPr>
          <w:rFonts w:eastAsia="新細明體" w:hint="eastAsia"/>
          <w:sz w:val="24"/>
          <w:lang w:eastAsia="zh-TW"/>
        </w:rPr>
        <w:t xml:space="preserve">S. </w:t>
      </w:r>
    </w:p>
    <w:p w:rsidR="00B32405" w:rsidRDefault="00B32405" w:rsidP="00B32405">
      <w:pPr>
        <w:pStyle w:val="1"/>
        <w:jc w:val="both"/>
        <w:rPr>
          <w:lang w:val="en-US" w:eastAsia="zh-TW"/>
        </w:rPr>
      </w:pPr>
      <w:r>
        <w:rPr>
          <w:rFonts w:hint="eastAsia"/>
          <w:lang w:val="en-US" w:eastAsia="zh-TW"/>
        </w:rPr>
        <w:t>Discussion on high-layer signaled parameters</w:t>
      </w:r>
    </w:p>
    <w:p w:rsidR="00B32405" w:rsidRPr="00D553BD" w:rsidRDefault="00B32405" w:rsidP="00B32405">
      <w:pPr>
        <w:spacing w:after="120"/>
        <w:jc w:val="both"/>
        <w:rPr>
          <w:rFonts w:eastAsia="新細明體"/>
          <w:sz w:val="24"/>
          <w:lang w:eastAsia="zh-TW"/>
        </w:rPr>
      </w:pPr>
      <w:r w:rsidRPr="00D553BD">
        <w:rPr>
          <w:rFonts w:eastAsia="新細明體" w:hint="eastAsia"/>
          <w:sz w:val="24"/>
          <w:lang w:eastAsia="zh-TW"/>
        </w:rPr>
        <w:t>The parameters could be categorized into two types:</w:t>
      </w:r>
    </w:p>
    <w:p w:rsidR="00B32405" w:rsidRPr="00D553BD" w:rsidRDefault="00B32405" w:rsidP="00B32405">
      <w:pPr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t>Semi-static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sz w:val="24"/>
          <w:lang w:val="en-US" w:eastAsia="ja-JP"/>
        </w:rPr>
        <w:t xml:space="preserve">System bandwidth 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hint="eastAsia"/>
          <w:sz w:val="24"/>
          <w:lang w:val="en-US" w:eastAsia="ja-JP"/>
        </w:rPr>
        <w:t>S</w:t>
      </w:r>
      <w:r w:rsidRPr="00D553BD">
        <w:rPr>
          <w:sz w:val="24"/>
          <w:lang w:val="en-US" w:eastAsia="ja-JP"/>
        </w:rPr>
        <w:t xml:space="preserve">ynchronization indication (e.g., </w:t>
      </w:r>
      <w:r w:rsidRPr="00D553BD">
        <w:rPr>
          <w:sz w:val="24"/>
          <w:lang w:val="x-none" w:eastAsia="ja-JP"/>
        </w:rPr>
        <w:t>CP length</w:t>
      </w:r>
      <w:r w:rsidRPr="00D553BD">
        <w:rPr>
          <w:sz w:val="24"/>
          <w:lang w:val="en-US" w:eastAsia="ja-JP"/>
        </w:rPr>
        <w:t>)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t>Cell-ID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t>CRS ports</w:t>
      </w:r>
    </w:p>
    <w:p w:rsidR="00B32405" w:rsidRPr="00C825C2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t>MBSFN pattern</w:t>
      </w:r>
    </w:p>
    <w:p w:rsidR="00C825C2" w:rsidRPr="00822E1F" w:rsidRDefault="00C825C2" w:rsidP="00672A62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eastAsia="zh-TW"/>
        </w:rPr>
        <w:t>QCL</w:t>
      </w:r>
    </w:p>
    <w:p w:rsidR="00822E1F" w:rsidRPr="00822E1F" w:rsidRDefault="00822E1F" w:rsidP="00822E1F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proofErr w:type="spellStart"/>
      <w:r w:rsidRPr="00D553BD">
        <w:rPr>
          <w:sz w:val="24"/>
          <w:lang w:val="en-US" w:eastAsia="ja-JP"/>
        </w:rPr>
        <w:t>ρ</w:t>
      </w:r>
      <w:r w:rsidRPr="00D553BD">
        <w:rPr>
          <w:sz w:val="24"/>
          <w:vertAlign w:val="subscript"/>
          <w:lang w:val="en-US" w:eastAsia="ja-JP"/>
        </w:rPr>
        <w:t>B</w:t>
      </w:r>
      <w:proofErr w:type="spellEnd"/>
      <w:r w:rsidRPr="00D553BD">
        <w:rPr>
          <w:sz w:val="24"/>
          <w:lang w:val="en-US" w:eastAsia="ja-JP"/>
        </w:rPr>
        <w:t>/</w:t>
      </w:r>
      <w:proofErr w:type="spellStart"/>
      <w:r w:rsidRPr="00D553BD">
        <w:rPr>
          <w:sz w:val="24"/>
          <w:lang w:val="en-US" w:eastAsia="ja-JP"/>
        </w:rPr>
        <w:t>ρ</w:t>
      </w:r>
      <w:r w:rsidRPr="00D553BD">
        <w:rPr>
          <w:sz w:val="24"/>
          <w:vertAlign w:val="subscript"/>
          <w:lang w:val="en-US" w:eastAsia="ja-JP"/>
        </w:rPr>
        <w:t>A</w:t>
      </w:r>
      <w:proofErr w:type="spellEnd"/>
    </w:p>
    <w:p w:rsidR="00B32405" w:rsidRPr="00D553BD" w:rsidRDefault="00B32405" w:rsidP="00B32405">
      <w:pPr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lastRenderedPageBreak/>
        <w:t>Dynamic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hint="eastAsia"/>
          <w:sz w:val="24"/>
          <w:lang w:val="en-US" w:eastAsia="ja-JP"/>
        </w:rPr>
        <w:t>Resource allocation g</w:t>
      </w:r>
      <w:r w:rsidRPr="00D553BD">
        <w:rPr>
          <w:sz w:val="24"/>
          <w:lang w:val="en-US" w:eastAsia="ja-JP"/>
        </w:rPr>
        <w:t>ranularity (e.g., a group of PRB or PRB pairs)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sz w:val="24"/>
          <w:lang w:val="x-none" w:eastAsia="ja-JP"/>
        </w:rPr>
        <w:t>RA type</w:t>
      </w:r>
      <w:r w:rsidRPr="00D553BD">
        <w:rPr>
          <w:sz w:val="24"/>
          <w:lang w:val="en-US" w:eastAsia="ja-JP"/>
        </w:rPr>
        <w:t xml:space="preserve"> (e.g., </w:t>
      </w:r>
      <w:r w:rsidRPr="00D553BD">
        <w:rPr>
          <w:sz w:val="24"/>
          <w:lang w:val="x-none" w:eastAsia="ja-JP"/>
        </w:rPr>
        <w:t>type 0, LVRB</w:t>
      </w:r>
      <w:r w:rsidRPr="00D553BD">
        <w:rPr>
          <w:sz w:val="24"/>
          <w:lang w:val="en-US" w:eastAsia="ja-JP"/>
        </w:rPr>
        <w:t xml:space="preserve">, </w:t>
      </w:r>
      <w:proofErr w:type="spellStart"/>
      <w:r w:rsidRPr="00D553BD">
        <w:rPr>
          <w:sz w:val="24"/>
          <w:lang w:val="x-none" w:eastAsia="ja-JP"/>
        </w:rPr>
        <w:t>N</w:t>
      </w:r>
      <w:r w:rsidRPr="00D553BD">
        <w:rPr>
          <w:sz w:val="24"/>
          <w:vertAlign w:val="subscript"/>
          <w:lang w:val="x-none" w:eastAsia="ja-JP"/>
        </w:rPr>
        <w:t>gap</w:t>
      </w:r>
      <w:proofErr w:type="spellEnd"/>
      <w:r w:rsidRPr="00D553BD">
        <w:rPr>
          <w:sz w:val="24"/>
          <w:lang w:val="en-US" w:eastAsia="ja-JP"/>
        </w:rPr>
        <w:t xml:space="preserve"> used for DVRB)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sz w:val="24"/>
          <w:lang w:eastAsia="ja-JP"/>
        </w:rPr>
        <w:t>CSI-RS configuration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t>P</w:t>
      </w:r>
      <w:r w:rsidRPr="00D553BD">
        <w:rPr>
          <w:sz w:val="24"/>
          <w:lang w:val="en-US" w:eastAsia="ja-JP"/>
        </w:rPr>
        <w:t xml:space="preserve">resence or absence of interference 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t>TM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t>F</w:t>
      </w:r>
      <w:r w:rsidRPr="00D553BD">
        <w:rPr>
          <w:sz w:val="24"/>
          <w:lang w:val="en-US" w:eastAsia="ja-JP"/>
        </w:rPr>
        <w:t xml:space="preserve">or DMRS-based TMs: DMRS ports, modulation order, Virtual cell ID, </w:t>
      </w:r>
      <w:proofErr w:type="spellStart"/>
      <w:r w:rsidRPr="00D553BD">
        <w:rPr>
          <w:sz w:val="24"/>
          <w:lang w:val="en-US" w:eastAsia="ja-JP"/>
        </w:rPr>
        <w:t>nSCID</w:t>
      </w:r>
      <w:proofErr w:type="spellEnd"/>
      <w:r w:rsidRPr="00D553BD">
        <w:rPr>
          <w:rFonts w:hint="eastAsia"/>
          <w:sz w:val="24"/>
          <w:lang w:val="en-US" w:eastAsia="ja-JP"/>
        </w:rPr>
        <w:t>, Cell ID, CRS ports, and MBSFN pattern</w:t>
      </w:r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t>F</w:t>
      </w:r>
      <w:r w:rsidRPr="00D553BD">
        <w:rPr>
          <w:sz w:val="24"/>
          <w:lang w:val="en-US" w:eastAsia="ja-JP"/>
        </w:rPr>
        <w:t>or CRS-based TMs: PMI, RI, modulation order</w:t>
      </w:r>
      <w:r w:rsidRPr="00D553BD">
        <w:rPr>
          <w:rFonts w:hint="eastAsia"/>
          <w:sz w:val="24"/>
          <w:lang w:val="en-US" w:eastAsia="ja-JP"/>
        </w:rPr>
        <w:t xml:space="preserve">, Cell ID, CRS ports, and MBSFN pattern, </w:t>
      </w:r>
      <w:proofErr w:type="spellStart"/>
      <w:r w:rsidRPr="00D553BD">
        <w:rPr>
          <w:sz w:val="24"/>
          <w:lang w:val="en-US" w:eastAsia="ja-JP"/>
        </w:rPr>
        <w:t>ρ</w:t>
      </w:r>
      <w:r w:rsidRPr="00D553BD">
        <w:rPr>
          <w:sz w:val="24"/>
          <w:vertAlign w:val="subscript"/>
          <w:lang w:val="en-US" w:eastAsia="ja-JP"/>
        </w:rPr>
        <w:t>A</w:t>
      </w:r>
      <w:proofErr w:type="spellEnd"/>
    </w:p>
    <w:p w:rsidR="00B32405" w:rsidRPr="00D553BD" w:rsidRDefault="00B32405" w:rsidP="00B32405">
      <w:pPr>
        <w:numPr>
          <w:ilvl w:val="1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t>C</w:t>
      </w:r>
      <w:r w:rsidRPr="00D553BD">
        <w:rPr>
          <w:sz w:val="24"/>
          <w:lang w:val="en-US" w:eastAsia="ja-JP"/>
        </w:rPr>
        <w:t>FI (if not coordinated and required by receiver implementation)</w:t>
      </w:r>
    </w:p>
    <w:p w:rsidR="00B32405" w:rsidRPr="00D553BD" w:rsidRDefault="00B32405" w:rsidP="00B32405">
      <w:pPr>
        <w:overflowPunct/>
        <w:autoSpaceDE/>
        <w:autoSpaceDN/>
        <w:adjustRightInd/>
        <w:spacing w:after="0"/>
        <w:jc w:val="both"/>
        <w:textAlignment w:val="auto"/>
        <w:rPr>
          <w:sz w:val="24"/>
          <w:lang w:val="en-US" w:eastAsia="ja-JP"/>
        </w:rPr>
      </w:pPr>
      <w:r w:rsidRPr="00D553BD">
        <w:rPr>
          <w:rFonts w:eastAsia="新細明體" w:hint="eastAsia"/>
          <w:sz w:val="24"/>
          <w:lang w:val="en-US" w:eastAsia="zh-TW"/>
        </w:rPr>
        <w:t>These NA</w:t>
      </w:r>
      <w:r w:rsidR="00672A62">
        <w:rPr>
          <w:rFonts w:eastAsia="新細明體" w:hint="eastAsia"/>
          <w:sz w:val="24"/>
          <w:lang w:val="en-US" w:eastAsia="zh-TW"/>
        </w:rPr>
        <w:t>ICS</w:t>
      </w:r>
      <w:r w:rsidRPr="00D553BD">
        <w:rPr>
          <w:rFonts w:eastAsia="新細明體" w:hint="eastAsia"/>
          <w:sz w:val="24"/>
          <w:lang w:val="en-US" w:eastAsia="zh-TW"/>
        </w:rPr>
        <w:t xml:space="preserve"> parameters could increase UE performance and simplify UE implementation </w:t>
      </w:r>
      <w:r w:rsidR="001175C1">
        <w:rPr>
          <w:rFonts w:eastAsia="新細明體"/>
          <w:sz w:val="24"/>
          <w:lang w:val="en-US" w:eastAsia="zh-TW"/>
        </w:rPr>
        <w:t xml:space="preserve">complexity with the help of </w:t>
      </w:r>
      <w:r w:rsidRPr="00D553BD">
        <w:rPr>
          <w:rFonts w:eastAsia="新細明體" w:hint="eastAsia"/>
          <w:sz w:val="24"/>
          <w:lang w:val="en-US" w:eastAsia="zh-TW"/>
        </w:rPr>
        <w:t xml:space="preserve">high-layer </w:t>
      </w:r>
      <w:r w:rsidRPr="00D553BD">
        <w:rPr>
          <w:rFonts w:eastAsia="新細明體"/>
          <w:sz w:val="24"/>
          <w:lang w:val="en-US" w:eastAsia="zh-TW"/>
        </w:rPr>
        <w:t>signaling</w:t>
      </w:r>
      <w:r w:rsidRPr="00D553BD">
        <w:rPr>
          <w:rFonts w:eastAsia="新細明體" w:hint="eastAsia"/>
          <w:sz w:val="24"/>
          <w:lang w:val="en-US" w:eastAsia="zh-TW"/>
        </w:rPr>
        <w:t xml:space="preserve">. </w:t>
      </w:r>
      <w:r w:rsidR="0058488B">
        <w:rPr>
          <w:rFonts w:eastAsia="新細明體"/>
          <w:sz w:val="24"/>
          <w:lang w:val="en-US" w:eastAsia="zh-TW"/>
        </w:rPr>
        <w:t>I</w:t>
      </w:r>
      <w:r w:rsidRPr="00D553BD">
        <w:rPr>
          <w:rFonts w:eastAsia="新細明體" w:hint="eastAsia"/>
          <w:sz w:val="24"/>
          <w:lang w:val="en-US" w:eastAsia="zh-TW"/>
        </w:rPr>
        <w:t>t</w:t>
      </w:r>
      <w:r w:rsidRPr="00D553BD">
        <w:rPr>
          <w:rFonts w:eastAsia="新細明體"/>
          <w:sz w:val="24"/>
          <w:lang w:val="en-US" w:eastAsia="zh-TW"/>
        </w:rPr>
        <w:t>’</w:t>
      </w:r>
      <w:r w:rsidRPr="00D553BD">
        <w:rPr>
          <w:rFonts w:eastAsia="新細明體" w:hint="eastAsia"/>
          <w:sz w:val="24"/>
          <w:lang w:val="en-US" w:eastAsia="zh-TW"/>
        </w:rPr>
        <w:t>s</w:t>
      </w:r>
      <w:r w:rsidR="0058488B">
        <w:rPr>
          <w:rFonts w:eastAsia="新細明體"/>
          <w:sz w:val="24"/>
          <w:lang w:val="en-US" w:eastAsia="zh-TW"/>
        </w:rPr>
        <w:t>, however,</w:t>
      </w:r>
      <w:r w:rsidRPr="00D553BD">
        <w:rPr>
          <w:rFonts w:eastAsia="新細明體" w:hint="eastAsia"/>
          <w:sz w:val="24"/>
          <w:lang w:val="en-US" w:eastAsia="zh-TW"/>
        </w:rPr>
        <w:t xml:space="preserve"> impossible to provide all of these parameters</w:t>
      </w:r>
      <w:r w:rsidR="0058488B">
        <w:rPr>
          <w:rFonts w:eastAsia="新細明體"/>
          <w:sz w:val="24"/>
          <w:lang w:val="en-US" w:eastAsia="zh-TW"/>
        </w:rPr>
        <w:t xml:space="preserve">, resulting in </w:t>
      </w:r>
      <w:r w:rsidRPr="00D553BD">
        <w:rPr>
          <w:rFonts w:eastAsia="新細明體"/>
          <w:sz w:val="24"/>
          <w:lang w:val="en-US" w:eastAsia="zh-TW"/>
        </w:rPr>
        <w:t>the total system throughput</w:t>
      </w:r>
      <w:r w:rsidRPr="00D553BD">
        <w:rPr>
          <w:rFonts w:eastAsia="新細明體" w:hint="eastAsia"/>
          <w:sz w:val="24"/>
          <w:lang w:val="en-US" w:eastAsia="zh-TW"/>
        </w:rPr>
        <w:t xml:space="preserve"> decrease. </w:t>
      </w:r>
      <w:r w:rsidR="0058488B">
        <w:rPr>
          <w:rFonts w:eastAsia="新細明體"/>
          <w:sz w:val="24"/>
          <w:lang w:val="en-US" w:eastAsia="zh-TW"/>
        </w:rPr>
        <w:t>Some relevant</w:t>
      </w:r>
      <w:r w:rsidRPr="00D553BD">
        <w:rPr>
          <w:rFonts w:eastAsia="新細明體" w:hint="eastAsia"/>
          <w:sz w:val="24"/>
          <w:lang w:val="en-US" w:eastAsia="zh-TW"/>
        </w:rPr>
        <w:t xml:space="preserve"> observations and proposals are given</w:t>
      </w:r>
      <w:r w:rsidR="0058488B">
        <w:rPr>
          <w:rFonts w:eastAsia="新細明體"/>
          <w:sz w:val="24"/>
          <w:lang w:val="en-US" w:eastAsia="zh-TW"/>
        </w:rPr>
        <w:t xml:space="preserve"> in the following</w:t>
      </w:r>
      <w:r w:rsidRPr="00D553BD">
        <w:rPr>
          <w:rFonts w:eastAsia="新細明體" w:hint="eastAsia"/>
          <w:sz w:val="24"/>
          <w:lang w:val="en-US" w:eastAsia="zh-TW"/>
        </w:rPr>
        <w:t>.</w:t>
      </w:r>
    </w:p>
    <w:p w:rsidR="00B32405" w:rsidRPr="00E00D6F" w:rsidRDefault="00B32405" w:rsidP="00B32405">
      <w:pPr>
        <w:pStyle w:val="2"/>
        <w:jc w:val="both"/>
        <w:rPr>
          <w:rFonts w:eastAsia="新細明體"/>
          <w:lang w:val="en-US" w:eastAsia="zh-TW"/>
        </w:rPr>
      </w:pPr>
      <w:r w:rsidRPr="00E00D6F">
        <w:rPr>
          <w:rFonts w:eastAsia="新細明體" w:hint="eastAsia"/>
          <w:lang w:val="en-US" w:eastAsia="zh-TW"/>
        </w:rPr>
        <w:t>S</w:t>
      </w:r>
      <w:r w:rsidR="00686F21">
        <w:rPr>
          <w:rFonts w:eastAsia="新細明體" w:hint="eastAsia"/>
          <w:lang w:val="en-US" w:eastAsia="zh-TW"/>
        </w:rPr>
        <w:t>emi-static parameters</w:t>
      </w:r>
    </w:p>
    <w:p w:rsidR="00B32405" w:rsidRPr="00C44120" w:rsidRDefault="0058488B" w:rsidP="00B32405">
      <w:pPr>
        <w:jc w:val="both"/>
        <w:rPr>
          <w:rFonts w:eastAsia="新細明體"/>
          <w:sz w:val="24"/>
          <w:lang w:val="en-US" w:eastAsia="zh-TW"/>
        </w:rPr>
      </w:pPr>
      <w:r>
        <w:rPr>
          <w:rFonts w:eastAsia="新細明體"/>
          <w:sz w:val="24"/>
          <w:lang w:val="en-US" w:eastAsia="zh-TW"/>
        </w:rPr>
        <w:t xml:space="preserve">According to </w:t>
      </w:r>
      <w:r w:rsidR="00B32405" w:rsidRPr="00E00D6F">
        <w:rPr>
          <w:rFonts w:eastAsia="新細明體"/>
          <w:sz w:val="24"/>
          <w:lang w:val="en-US" w:eastAsia="zh-TW"/>
        </w:rPr>
        <w:t>observation</w:t>
      </w:r>
      <w:r w:rsidR="00B32405" w:rsidRPr="00E00D6F">
        <w:rPr>
          <w:rFonts w:eastAsia="新細明體" w:hint="eastAsia"/>
          <w:sz w:val="24"/>
          <w:lang w:val="en-US" w:eastAsia="zh-TW"/>
        </w:rPr>
        <w:t>s</w:t>
      </w:r>
      <w:r w:rsidR="00B32405" w:rsidRPr="00E00D6F">
        <w:rPr>
          <w:rFonts w:eastAsia="新細明體"/>
          <w:sz w:val="24"/>
          <w:lang w:val="en-US" w:eastAsia="zh-TW"/>
        </w:rPr>
        <w:t xml:space="preserve"> and proposal</w:t>
      </w:r>
      <w:r w:rsidR="00B32405" w:rsidRPr="00E00D6F">
        <w:rPr>
          <w:rFonts w:eastAsia="新細明體" w:hint="eastAsia"/>
          <w:sz w:val="24"/>
          <w:lang w:val="en-US" w:eastAsia="zh-TW"/>
        </w:rPr>
        <w:t>s</w:t>
      </w:r>
      <w:r>
        <w:rPr>
          <w:rFonts w:eastAsia="新細明體"/>
          <w:sz w:val="24"/>
          <w:lang w:val="en-US" w:eastAsia="zh-TW"/>
        </w:rPr>
        <w:t xml:space="preserve"> of certain companies</w:t>
      </w:r>
      <w:r w:rsidR="00D74C50">
        <w:rPr>
          <w:rFonts w:eastAsia="新細明體" w:hint="eastAsia"/>
          <w:sz w:val="24"/>
          <w:lang w:val="en-US" w:eastAsia="zh-TW"/>
        </w:rPr>
        <w:t xml:space="preserve"> [2-5]</w:t>
      </w:r>
      <w:r w:rsidR="00B32405" w:rsidRPr="00E00D6F">
        <w:rPr>
          <w:rFonts w:eastAsia="新細明體"/>
          <w:sz w:val="24"/>
          <w:lang w:val="en-US" w:eastAsia="zh-TW"/>
        </w:rPr>
        <w:t xml:space="preserve">, </w:t>
      </w:r>
      <w:r w:rsidR="00D74C50">
        <w:rPr>
          <w:rFonts w:eastAsia="新細明體" w:hint="eastAsia"/>
          <w:sz w:val="24"/>
          <w:lang w:val="en-US" w:eastAsia="zh-TW"/>
        </w:rPr>
        <w:t>semi-static</w:t>
      </w:r>
      <w:r w:rsidR="00B32405" w:rsidRPr="00E00D6F">
        <w:rPr>
          <w:rFonts w:eastAsia="新細明體"/>
          <w:sz w:val="24"/>
          <w:lang w:val="en-US" w:eastAsia="zh-TW"/>
        </w:rPr>
        <w:t xml:space="preserve"> parameters could be 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provided for high-layer </w:t>
      </w:r>
      <w:r w:rsidR="00B32405" w:rsidRPr="00E00D6F">
        <w:rPr>
          <w:rFonts w:eastAsia="新細明體"/>
          <w:sz w:val="24"/>
          <w:lang w:val="en-US" w:eastAsia="zh-TW"/>
        </w:rPr>
        <w:t>signaling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 to simplify UE </w:t>
      </w:r>
      <w:r w:rsidR="00B32405" w:rsidRPr="00E00D6F">
        <w:rPr>
          <w:rFonts w:eastAsia="新細明體"/>
          <w:sz w:val="24"/>
          <w:lang w:val="en-US" w:eastAsia="zh-TW"/>
        </w:rPr>
        <w:t>impl</w:t>
      </w:r>
      <w:r w:rsidR="00B32405" w:rsidRPr="00E00D6F">
        <w:rPr>
          <w:rFonts w:eastAsia="新細明體" w:hint="eastAsia"/>
          <w:sz w:val="24"/>
          <w:lang w:val="en-US" w:eastAsia="zh-TW"/>
        </w:rPr>
        <w:t>emen</w:t>
      </w:r>
      <w:r w:rsidR="00B32405" w:rsidRPr="00E00D6F">
        <w:rPr>
          <w:rFonts w:eastAsia="新細明體"/>
          <w:sz w:val="24"/>
          <w:lang w:val="en-US" w:eastAsia="zh-TW"/>
        </w:rPr>
        <w:t>tation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. </w:t>
      </w:r>
      <w:r w:rsidR="000821DD">
        <w:rPr>
          <w:rFonts w:eastAsia="新細明體"/>
          <w:sz w:val="24"/>
          <w:lang w:val="en-US" w:eastAsia="zh-TW"/>
        </w:rPr>
        <w:t>H</w:t>
      </w:r>
      <w:r>
        <w:rPr>
          <w:rFonts w:eastAsia="新細明體"/>
          <w:sz w:val="24"/>
          <w:lang w:val="en-US" w:eastAsia="zh-TW"/>
        </w:rPr>
        <w:t>igh-la</w:t>
      </w:r>
      <w:r w:rsidR="000821DD">
        <w:rPr>
          <w:rFonts w:eastAsia="新細明體"/>
          <w:sz w:val="24"/>
          <w:lang w:val="en-US" w:eastAsia="zh-TW"/>
        </w:rPr>
        <w:t>y</w:t>
      </w:r>
      <w:r>
        <w:rPr>
          <w:rFonts w:eastAsia="新細明體"/>
          <w:sz w:val="24"/>
          <w:lang w:val="en-US" w:eastAsia="zh-TW"/>
        </w:rPr>
        <w:t>er signaling</w:t>
      </w:r>
      <w:r w:rsidR="000821DD">
        <w:rPr>
          <w:rFonts w:eastAsia="新細明體"/>
          <w:sz w:val="24"/>
          <w:lang w:val="en-US" w:eastAsia="zh-TW"/>
        </w:rPr>
        <w:t>, however,</w:t>
      </w:r>
      <w:r>
        <w:rPr>
          <w:rFonts w:eastAsia="新細明體"/>
          <w:sz w:val="24"/>
          <w:lang w:val="en-US" w:eastAsia="zh-TW"/>
        </w:rPr>
        <w:t xml:space="preserve"> may reduce the whole system throughput. </w:t>
      </w:r>
      <w:r w:rsidR="000821DD">
        <w:rPr>
          <w:rFonts w:eastAsia="新細明體"/>
          <w:sz w:val="24"/>
          <w:lang w:val="en-US" w:eastAsia="zh-TW"/>
        </w:rPr>
        <w:t>To avoid throughput decrease</w:t>
      </w:r>
      <w:r w:rsidR="00B32405" w:rsidRPr="00E00D6F">
        <w:rPr>
          <w:rFonts w:eastAsia="新細明體" w:hint="eastAsia"/>
          <w:sz w:val="24"/>
          <w:lang w:val="en-US" w:eastAsia="zh-TW"/>
        </w:rPr>
        <w:t>, some parameters</w:t>
      </w:r>
      <w:r w:rsidR="000821DD">
        <w:rPr>
          <w:rFonts w:eastAsia="新細明體"/>
          <w:sz w:val="24"/>
          <w:lang w:val="en-US" w:eastAsia="zh-TW"/>
        </w:rPr>
        <w:t>, not all of them,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 could be blind detected</w:t>
      </w:r>
      <w:r w:rsidR="000821DD">
        <w:rPr>
          <w:rFonts w:eastAsia="新細明體"/>
          <w:sz w:val="24"/>
          <w:lang w:val="en-US" w:eastAsia="zh-TW"/>
        </w:rPr>
        <w:t xml:space="preserve"> rather than high-layer signaling</w:t>
      </w:r>
      <w:proofErr w:type="gramStart"/>
      <w:r w:rsidR="000821DD">
        <w:rPr>
          <w:rFonts w:eastAsia="新細明體"/>
          <w:sz w:val="24"/>
          <w:lang w:val="en-US" w:eastAsia="zh-TW"/>
        </w:rPr>
        <w:t>.</w:t>
      </w:r>
      <w:r w:rsidR="00B32405" w:rsidRPr="00E00D6F">
        <w:rPr>
          <w:rFonts w:eastAsia="新細明體" w:hint="eastAsia"/>
          <w:sz w:val="24"/>
          <w:lang w:val="en-US" w:eastAsia="zh-TW"/>
        </w:rPr>
        <w:t>.</w:t>
      </w:r>
      <w:proofErr w:type="gramEnd"/>
      <w:r w:rsidR="00864795">
        <w:rPr>
          <w:rFonts w:eastAsia="新細明體"/>
          <w:sz w:val="24"/>
          <w:lang w:val="en-US" w:eastAsia="zh-TW"/>
        </w:rPr>
        <w:t xml:space="preserve"> Therefore, which one is better, high-layer signaling or blind detection, varies as different parameter is concerned.</w:t>
      </w:r>
    </w:p>
    <w:p w:rsidR="00B32405" w:rsidRPr="00E00D6F" w:rsidRDefault="00B32405" w:rsidP="00B32405">
      <w:pPr>
        <w:jc w:val="both"/>
        <w:rPr>
          <w:rFonts w:eastAsia="新細明體"/>
          <w:b/>
          <w:sz w:val="24"/>
          <w:u w:val="single"/>
          <w:lang w:val="en-US" w:eastAsia="zh-TW"/>
        </w:rPr>
      </w:pPr>
      <w:r w:rsidRPr="00E00D6F">
        <w:rPr>
          <w:rFonts w:eastAsia="新細明體" w:hint="eastAsia"/>
          <w:b/>
          <w:sz w:val="24"/>
          <w:u w:val="single"/>
          <w:lang w:val="en-US" w:eastAsia="zh-TW"/>
        </w:rPr>
        <w:t>System bandwidth and synchronization indication</w:t>
      </w:r>
    </w:p>
    <w:p w:rsidR="00B32405" w:rsidRPr="00E00D6F" w:rsidRDefault="00B32405" w:rsidP="00B32405">
      <w:pPr>
        <w:jc w:val="both"/>
        <w:rPr>
          <w:rFonts w:eastAsia="新細明體"/>
          <w:sz w:val="24"/>
          <w:lang w:val="en-US" w:eastAsia="zh-TW"/>
        </w:rPr>
      </w:pPr>
      <w:r w:rsidRPr="00E00D6F">
        <w:rPr>
          <w:rFonts w:eastAsia="新細明體" w:hint="eastAsia"/>
          <w:sz w:val="24"/>
          <w:lang w:val="en-US" w:eastAsia="zh-TW"/>
        </w:rPr>
        <w:tab/>
        <w:t>Although system bandwidth and synchronization indication could be blind</w:t>
      </w:r>
      <w:r w:rsidR="00C0142D">
        <w:rPr>
          <w:rFonts w:eastAsia="新細明體"/>
          <w:sz w:val="24"/>
          <w:lang w:val="en-US" w:eastAsia="zh-TW"/>
        </w:rPr>
        <w:t>ly</w:t>
      </w:r>
      <w:r w:rsidRPr="00E00D6F">
        <w:rPr>
          <w:rFonts w:eastAsia="新細明體" w:hint="eastAsia"/>
          <w:sz w:val="24"/>
          <w:lang w:val="en-US" w:eastAsia="zh-TW"/>
        </w:rPr>
        <w:t xml:space="preserve"> detected, the</w:t>
      </w:r>
      <w:r w:rsidR="00864795">
        <w:rPr>
          <w:rFonts w:eastAsia="新細明體"/>
          <w:sz w:val="24"/>
          <w:lang w:val="en-US" w:eastAsia="zh-TW"/>
        </w:rPr>
        <w:t xml:space="preserve"> detection </w:t>
      </w:r>
      <w:r w:rsidRPr="00E00D6F">
        <w:rPr>
          <w:rFonts w:eastAsia="新細明體" w:hint="eastAsia"/>
          <w:sz w:val="24"/>
          <w:lang w:val="en-US" w:eastAsia="zh-TW"/>
        </w:rPr>
        <w:t xml:space="preserve">performance </w:t>
      </w:r>
      <w:r w:rsidR="000821DD">
        <w:rPr>
          <w:rFonts w:eastAsia="新細明體"/>
          <w:sz w:val="24"/>
          <w:lang w:val="en-US" w:eastAsia="zh-TW"/>
        </w:rPr>
        <w:t>declines</w:t>
      </w:r>
      <w:r w:rsidRPr="00E00D6F">
        <w:rPr>
          <w:rFonts w:eastAsia="新細明體" w:hint="eastAsia"/>
          <w:sz w:val="24"/>
          <w:lang w:val="en-US" w:eastAsia="zh-TW"/>
        </w:rPr>
        <w:t xml:space="preserve"> as the RSRP difference between severing cell and interfering cells is too</w:t>
      </w:r>
      <w:r w:rsidR="000821DD">
        <w:rPr>
          <w:rFonts w:eastAsia="新細明體"/>
          <w:sz w:val="24"/>
          <w:lang w:val="en-US" w:eastAsia="zh-TW"/>
        </w:rPr>
        <w:t xml:space="preserve"> large</w:t>
      </w:r>
      <w:r w:rsidRPr="00E00D6F">
        <w:rPr>
          <w:rFonts w:eastAsia="新細明體" w:hint="eastAsia"/>
          <w:sz w:val="24"/>
          <w:lang w:val="en-US" w:eastAsia="zh-TW"/>
        </w:rPr>
        <w:t xml:space="preserve">. </w:t>
      </w:r>
      <w:r w:rsidR="008430A9">
        <w:rPr>
          <w:rFonts w:eastAsia="新細明體"/>
          <w:sz w:val="24"/>
          <w:lang w:val="en-US" w:eastAsia="zh-TW"/>
        </w:rPr>
        <w:t xml:space="preserve">Whether they are transmitted </w:t>
      </w:r>
      <w:r w:rsidRPr="00E00D6F">
        <w:rPr>
          <w:rFonts w:eastAsia="新細明體" w:hint="eastAsia"/>
          <w:sz w:val="24"/>
          <w:lang w:val="en-US" w:eastAsia="zh-TW"/>
        </w:rPr>
        <w:t xml:space="preserve">by high-layer </w:t>
      </w:r>
      <w:r w:rsidRPr="00E00D6F">
        <w:rPr>
          <w:rFonts w:eastAsia="新細明體"/>
          <w:sz w:val="24"/>
          <w:lang w:val="en-US" w:eastAsia="zh-TW"/>
        </w:rPr>
        <w:t>signaling</w:t>
      </w:r>
      <w:r w:rsidRPr="00E00D6F">
        <w:rPr>
          <w:rFonts w:eastAsia="新細明體" w:hint="eastAsia"/>
          <w:sz w:val="24"/>
          <w:lang w:val="en-US" w:eastAsia="zh-TW"/>
        </w:rPr>
        <w:t xml:space="preserve"> </w:t>
      </w:r>
      <w:r w:rsidR="008430A9">
        <w:rPr>
          <w:rFonts w:eastAsia="新細明體"/>
          <w:sz w:val="24"/>
          <w:lang w:val="en-US" w:eastAsia="zh-TW"/>
        </w:rPr>
        <w:t xml:space="preserve">or not </w:t>
      </w:r>
      <w:r w:rsidRPr="00E00D6F">
        <w:rPr>
          <w:rFonts w:eastAsia="新細明體" w:hint="eastAsia"/>
          <w:sz w:val="24"/>
          <w:lang w:val="en-US" w:eastAsia="zh-TW"/>
        </w:rPr>
        <w:t>depends on the RSRP difference</w:t>
      </w:r>
      <w:r w:rsidR="008430A9">
        <w:rPr>
          <w:rFonts w:eastAsia="新細明體"/>
          <w:sz w:val="24"/>
          <w:lang w:val="en-US" w:eastAsia="zh-TW"/>
        </w:rPr>
        <w:t>. T</w:t>
      </w:r>
      <w:r w:rsidRPr="00E00D6F">
        <w:rPr>
          <w:rFonts w:eastAsia="新細明體" w:hint="eastAsia"/>
          <w:sz w:val="24"/>
          <w:lang w:val="en-US" w:eastAsia="zh-TW"/>
        </w:rPr>
        <w:t>he RSRP difference</w:t>
      </w:r>
      <w:r w:rsidR="008430A9">
        <w:rPr>
          <w:rFonts w:eastAsia="新細明體"/>
          <w:sz w:val="24"/>
          <w:lang w:val="en-US" w:eastAsia="zh-TW"/>
        </w:rPr>
        <w:t>, hence,</w:t>
      </w:r>
      <w:r w:rsidRPr="00E00D6F">
        <w:rPr>
          <w:rFonts w:eastAsia="新細明體" w:hint="eastAsia"/>
          <w:sz w:val="24"/>
          <w:lang w:val="en-US" w:eastAsia="zh-TW"/>
        </w:rPr>
        <w:t xml:space="preserve"> should be further studied.</w:t>
      </w:r>
    </w:p>
    <w:p w:rsidR="00B32405" w:rsidRPr="00E00D6F" w:rsidRDefault="00B32405" w:rsidP="00B32405">
      <w:pPr>
        <w:jc w:val="both"/>
        <w:rPr>
          <w:rFonts w:eastAsia="新細明體"/>
          <w:b/>
          <w:sz w:val="24"/>
          <w:u w:val="single"/>
          <w:lang w:val="en-US" w:eastAsia="zh-TW"/>
        </w:rPr>
      </w:pPr>
      <w:r w:rsidRPr="00E00D6F">
        <w:rPr>
          <w:rFonts w:eastAsia="新細明體" w:hint="eastAsia"/>
          <w:b/>
          <w:sz w:val="24"/>
          <w:u w:val="single"/>
          <w:lang w:val="en-US" w:eastAsia="zh-TW"/>
        </w:rPr>
        <w:t>Cell-ID, CRS ports and MBSFN pattern</w:t>
      </w:r>
    </w:p>
    <w:p w:rsidR="00B32405" w:rsidRDefault="00D74C50" w:rsidP="00B32405">
      <w:pPr>
        <w:jc w:val="both"/>
        <w:rPr>
          <w:rFonts w:eastAsia="新細明體"/>
          <w:sz w:val="24"/>
          <w:lang w:val="en-US" w:eastAsia="zh-TW"/>
        </w:rPr>
      </w:pPr>
      <w:r>
        <w:rPr>
          <w:rFonts w:eastAsia="新細明體" w:hint="eastAsia"/>
          <w:sz w:val="24"/>
          <w:lang w:val="en-US" w:eastAsia="zh-TW"/>
        </w:rPr>
        <w:tab/>
        <w:t>T</w:t>
      </w:r>
      <w:r w:rsidR="00B32405" w:rsidRPr="00E00D6F">
        <w:rPr>
          <w:rFonts w:eastAsia="新細明體" w:hint="eastAsia"/>
          <w:sz w:val="24"/>
          <w:lang w:val="en-US" w:eastAsia="zh-TW"/>
        </w:rPr>
        <w:t>hese parameters</w:t>
      </w:r>
      <w:r w:rsidR="008D41FF">
        <w:rPr>
          <w:rFonts w:eastAsia="新細明體" w:hint="eastAsia"/>
          <w:sz w:val="24"/>
          <w:lang w:val="en-US" w:eastAsia="zh-TW"/>
        </w:rPr>
        <w:t xml:space="preserve"> </w:t>
      </w:r>
      <w:r w:rsidR="008D41FF" w:rsidRPr="00E00D6F">
        <w:rPr>
          <w:rFonts w:eastAsia="新細明體" w:hint="eastAsia"/>
          <w:sz w:val="24"/>
          <w:lang w:val="en-US" w:eastAsia="zh-TW"/>
        </w:rPr>
        <w:t>could be blind</w:t>
      </w:r>
      <w:r w:rsidR="008D41FF">
        <w:rPr>
          <w:rFonts w:eastAsia="新細明體"/>
          <w:sz w:val="24"/>
          <w:lang w:val="en-US" w:eastAsia="zh-TW"/>
        </w:rPr>
        <w:t>ly</w:t>
      </w:r>
      <w:r w:rsidR="008D41FF" w:rsidRPr="00E00D6F">
        <w:rPr>
          <w:rFonts w:eastAsia="新細明體" w:hint="eastAsia"/>
          <w:sz w:val="24"/>
          <w:lang w:val="en-US" w:eastAsia="zh-TW"/>
        </w:rPr>
        <w:t xml:space="preserve"> detected by the PBC</w:t>
      </w:r>
      <w:r w:rsidR="008D41FF">
        <w:rPr>
          <w:rFonts w:eastAsia="新細明體" w:hint="eastAsia"/>
          <w:sz w:val="24"/>
          <w:lang w:val="en-US" w:eastAsia="zh-TW"/>
        </w:rPr>
        <w:t>H, PSS/SSS of interfering cells. Some additional</w:t>
      </w:r>
      <w:r w:rsidR="008D41FF">
        <w:rPr>
          <w:rFonts w:eastAsia="新細明體"/>
          <w:sz w:val="24"/>
          <w:lang w:val="en-US" w:eastAsia="zh-TW"/>
        </w:rPr>
        <w:t xml:space="preserve"> detection complexity</w:t>
      </w:r>
      <w:r w:rsidR="008D41FF">
        <w:rPr>
          <w:rFonts w:eastAsia="新細明體" w:hint="eastAsia"/>
          <w:sz w:val="24"/>
          <w:lang w:val="en-US" w:eastAsia="zh-TW"/>
        </w:rPr>
        <w:t xml:space="preserve"> is expected. However, d</w:t>
      </w:r>
      <w:r w:rsidR="00892CB3">
        <w:rPr>
          <w:rFonts w:eastAsia="新細明體"/>
          <w:sz w:val="24"/>
          <w:lang w:val="en-US" w:eastAsia="zh-TW"/>
        </w:rPr>
        <w:t>ue to the s</w:t>
      </w:r>
      <w:r w:rsidR="00892CB3">
        <w:rPr>
          <w:rFonts w:eastAsia="新細明體" w:hint="eastAsia"/>
          <w:sz w:val="24"/>
          <w:lang w:val="en-US" w:eastAsia="zh-TW"/>
        </w:rPr>
        <w:t>low</w:t>
      </w:r>
      <w:r w:rsidR="008D41FF">
        <w:rPr>
          <w:rFonts w:eastAsia="新細明體"/>
          <w:sz w:val="24"/>
          <w:lang w:val="en-US" w:eastAsia="zh-TW"/>
        </w:rPr>
        <w:t xml:space="preserve"> variation of semi-static parameters</w:t>
      </w:r>
      <w:r w:rsidR="008D41FF">
        <w:rPr>
          <w:rFonts w:eastAsia="新細明體" w:hint="eastAsia"/>
          <w:sz w:val="24"/>
          <w:lang w:val="en-US" w:eastAsia="zh-TW"/>
        </w:rPr>
        <w:t>, the overall decoding complexity should be tolerable and t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he </w:t>
      </w:r>
      <w:r w:rsidR="008D41FF">
        <w:rPr>
          <w:rFonts w:eastAsia="新細明體" w:hint="eastAsia"/>
          <w:sz w:val="24"/>
          <w:lang w:val="en-US" w:eastAsia="zh-TW"/>
        </w:rPr>
        <w:t xml:space="preserve">detection </w:t>
      </w:r>
      <w:r w:rsidR="00B32405" w:rsidRPr="00E00D6F">
        <w:rPr>
          <w:rFonts w:eastAsia="新細明體" w:hint="eastAsia"/>
          <w:sz w:val="24"/>
          <w:lang w:val="en-US" w:eastAsia="zh-TW"/>
        </w:rPr>
        <w:t>performance</w:t>
      </w:r>
      <w:r w:rsidR="008D41FF">
        <w:rPr>
          <w:rFonts w:eastAsia="新細明體" w:hint="eastAsia"/>
          <w:sz w:val="24"/>
          <w:lang w:val="en-US" w:eastAsia="zh-TW"/>
        </w:rPr>
        <w:t xml:space="preserve"> should be further investigated.</w:t>
      </w:r>
    </w:p>
    <w:p w:rsidR="00C92B4C" w:rsidRDefault="00C92B4C" w:rsidP="00B32405">
      <w:pPr>
        <w:jc w:val="both"/>
        <w:rPr>
          <w:rFonts w:eastAsia="新細明體"/>
          <w:sz w:val="24"/>
          <w:lang w:val="en-US" w:eastAsia="zh-TW"/>
        </w:rPr>
      </w:pPr>
    </w:p>
    <w:p w:rsidR="00C825C2" w:rsidRPr="00C825C2" w:rsidRDefault="00C825C2" w:rsidP="00B32405">
      <w:pPr>
        <w:jc w:val="both"/>
        <w:rPr>
          <w:rFonts w:eastAsia="新細明體"/>
          <w:b/>
          <w:sz w:val="24"/>
          <w:u w:val="single"/>
          <w:lang w:val="en-US" w:eastAsia="zh-TW"/>
        </w:rPr>
      </w:pPr>
      <w:r w:rsidRPr="00C825C2">
        <w:rPr>
          <w:rFonts w:eastAsia="新細明體" w:hint="eastAsia"/>
          <w:b/>
          <w:sz w:val="24"/>
          <w:u w:val="single"/>
          <w:lang w:val="en-US" w:eastAsia="zh-TW"/>
        </w:rPr>
        <w:lastRenderedPageBreak/>
        <w:t>QCL</w:t>
      </w:r>
    </w:p>
    <w:p w:rsidR="000B0E61" w:rsidRPr="00C92B4C" w:rsidRDefault="00C825C2" w:rsidP="00B32405">
      <w:pPr>
        <w:jc w:val="both"/>
        <w:rPr>
          <w:rFonts w:eastAsia="新細明體"/>
          <w:sz w:val="24"/>
          <w:lang w:val="en-US" w:eastAsia="zh-TW"/>
        </w:rPr>
      </w:pPr>
      <w:r>
        <w:rPr>
          <w:rFonts w:eastAsia="新細明體" w:hint="eastAsia"/>
          <w:sz w:val="24"/>
          <w:lang w:val="en-US" w:eastAsia="zh-TW"/>
        </w:rPr>
        <w:tab/>
      </w:r>
      <w:r w:rsidR="00FD5162">
        <w:rPr>
          <w:rFonts w:eastAsia="新細明體"/>
          <w:sz w:val="24"/>
          <w:lang w:val="en-US" w:eastAsia="zh-TW"/>
        </w:rPr>
        <w:t xml:space="preserve">Because </w:t>
      </w:r>
      <w:r w:rsidR="0079124C">
        <w:rPr>
          <w:rFonts w:eastAsia="新細明體" w:hint="eastAsia"/>
          <w:sz w:val="24"/>
          <w:lang w:val="en-US" w:eastAsia="zh-TW"/>
        </w:rPr>
        <w:t xml:space="preserve">the NAICS receivers need to estimate the CIR of interfering signals from interfering cells, QCI is </w:t>
      </w:r>
      <w:r w:rsidR="00FD5162">
        <w:rPr>
          <w:rFonts w:eastAsia="新細明體"/>
          <w:sz w:val="24"/>
          <w:lang w:val="en-US" w:eastAsia="zh-TW"/>
        </w:rPr>
        <w:t xml:space="preserve">only </w:t>
      </w:r>
      <w:r w:rsidR="0079124C">
        <w:rPr>
          <w:rFonts w:eastAsia="新細明體" w:hint="eastAsia"/>
          <w:sz w:val="24"/>
          <w:lang w:val="en-US" w:eastAsia="zh-TW"/>
        </w:rPr>
        <w:t>signaled in a UE-specific manner</w:t>
      </w:r>
      <w:r w:rsidR="00FD5162">
        <w:rPr>
          <w:rFonts w:eastAsia="新細明體"/>
          <w:sz w:val="24"/>
          <w:lang w:val="en-US" w:eastAsia="zh-TW"/>
        </w:rPr>
        <w:t>.</w:t>
      </w:r>
      <w:r w:rsidR="0079124C">
        <w:rPr>
          <w:rFonts w:eastAsia="新細明體" w:hint="eastAsia"/>
          <w:sz w:val="24"/>
          <w:lang w:val="en-US" w:eastAsia="zh-TW"/>
        </w:rPr>
        <w:t xml:space="preserve"> </w:t>
      </w:r>
      <w:r w:rsidR="00FD5162">
        <w:rPr>
          <w:rFonts w:eastAsia="新細明體"/>
          <w:sz w:val="24"/>
          <w:lang w:val="en-US" w:eastAsia="zh-TW"/>
        </w:rPr>
        <w:t xml:space="preserve">In addition, QCI </w:t>
      </w:r>
      <w:r w:rsidR="0079124C">
        <w:rPr>
          <w:rFonts w:eastAsia="新細明體" w:hint="eastAsia"/>
          <w:sz w:val="24"/>
          <w:lang w:val="en-US" w:eastAsia="zh-TW"/>
        </w:rPr>
        <w:t xml:space="preserve">may be </w:t>
      </w:r>
      <w:r w:rsidR="00FD5162">
        <w:rPr>
          <w:rFonts w:eastAsia="新細明體"/>
          <w:sz w:val="24"/>
          <w:lang w:val="en-US" w:eastAsia="zh-TW"/>
        </w:rPr>
        <w:t xml:space="preserve">utilized </w:t>
      </w:r>
      <w:r w:rsidR="0079124C">
        <w:rPr>
          <w:rFonts w:eastAsia="新細明體" w:hint="eastAsia"/>
          <w:sz w:val="24"/>
          <w:lang w:val="en-US" w:eastAsia="zh-TW"/>
        </w:rPr>
        <w:t>in a cell-specific or TP-specific manner</w:t>
      </w:r>
      <w:r w:rsidR="00FD5162">
        <w:rPr>
          <w:rFonts w:eastAsia="新細明體"/>
          <w:sz w:val="24"/>
          <w:lang w:val="en-US" w:eastAsia="zh-TW"/>
        </w:rPr>
        <w:t>, so it</w:t>
      </w:r>
      <w:r w:rsidR="0079124C">
        <w:rPr>
          <w:rFonts w:eastAsia="新細明體" w:hint="eastAsia"/>
          <w:sz w:val="24"/>
          <w:lang w:val="en-US" w:eastAsia="zh-TW"/>
        </w:rPr>
        <w:t xml:space="preserve"> could be </w:t>
      </w:r>
      <w:r w:rsidR="0079124C">
        <w:rPr>
          <w:rFonts w:eastAsia="新細明體"/>
          <w:sz w:val="24"/>
          <w:lang w:val="en-US" w:eastAsia="zh-TW"/>
        </w:rPr>
        <w:t>signaled</w:t>
      </w:r>
      <w:r w:rsidR="0079124C">
        <w:rPr>
          <w:rFonts w:eastAsia="新細明體" w:hint="eastAsia"/>
          <w:sz w:val="24"/>
          <w:lang w:val="en-US" w:eastAsia="zh-TW"/>
        </w:rPr>
        <w:t xml:space="preserve"> by high-layer </w:t>
      </w:r>
      <w:r w:rsidR="0079124C">
        <w:rPr>
          <w:rFonts w:eastAsia="新細明體"/>
          <w:sz w:val="24"/>
          <w:lang w:val="en-US" w:eastAsia="zh-TW"/>
        </w:rPr>
        <w:t>signaling</w:t>
      </w:r>
      <w:r w:rsidR="0079124C">
        <w:rPr>
          <w:rFonts w:eastAsia="新細明體" w:hint="eastAsia"/>
          <w:sz w:val="24"/>
          <w:lang w:val="en-US" w:eastAsia="zh-TW"/>
        </w:rPr>
        <w:t xml:space="preserve"> to s</w:t>
      </w:r>
      <w:r w:rsidR="00C60573">
        <w:rPr>
          <w:rFonts w:eastAsia="新細明體" w:hint="eastAsia"/>
          <w:sz w:val="24"/>
          <w:lang w:val="en-US" w:eastAsia="zh-TW"/>
        </w:rPr>
        <w:t>implify UE implementation.</w:t>
      </w:r>
    </w:p>
    <w:p w:rsidR="004C0BB0" w:rsidRPr="00DF75A6" w:rsidRDefault="00F86057" w:rsidP="00B32405">
      <w:pPr>
        <w:jc w:val="both"/>
        <w:rPr>
          <w:rFonts w:eastAsia="新細明體"/>
          <w:sz w:val="24"/>
          <w:lang w:val="en-US" w:eastAsia="zh-TW"/>
        </w:rPr>
      </w:pPr>
      <w:r w:rsidRPr="00843E02">
        <w:rPr>
          <w:rFonts w:eastAsia="新細明體" w:hint="eastAsia"/>
          <w:b/>
          <w:sz w:val="24"/>
          <w:lang w:val="en-US" w:eastAsia="zh-TW"/>
        </w:rPr>
        <w:t>Proposal#1</w:t>
      </w:r>
      <w:r w:rsidRPr="00843E02">
        <w:rPr>
          <w:rFonts w:eastAsia="新細明體" w:hint="eastAsia"/>
          <w:sz w:val="24"/>
          <w:lang w:val="en-US" w:eastAsia="zh-TW"/>
        </w:rPr>
        <w:t xml:space="preserve">: </w:t>
      </w:r>
      <w:r w:rsidR="00774167">
        <w:rPr>
          <w:rFonts w:eastAsia="新細明體" w:hint="eastAsia"/>
          <w:sz w:val="24"/>
          <w:lang w:val="en-US" w:eastAsia="zh-TW"/>
        </w:rPr>
        <w:t>Several s</w:t>
      </w:r>
      <w:r w:rsidRPr="00843E02">
        <w:rPr>
          <w:rFonts w:eastAsia="新細明體" w:hint="eastAsia"/>
          <w:sz w:val="24"/>
          <w:lang w:val="en-US" w:eastAsia="zh-TW"/>
        </w:rPr>
        <w:t>emi-static parameters</w:t>
      </w:r>
      <w:r w:rsidR="00774167">
        <w:rPr>
          <w:rFonts w:eastAsia="新細明體" w:hint="eastAsia"/>
          <w:sz w:val="24"/>
          <w:lang w:val="en-US" w:eastAsia="zh-TW"/>
        </w:rPr>
        <w:t xml:space="preserve">, including system bandwidth, synchronization </w:t>
      </w:r>
      <w:r w:rsidR="00774167">
        <w:rPr>
          <w:rFonts w:eastAsia="新細明體"/>
          <w:sz w:val="24"/>
          <w:lang w:val="en-US" w:eastAsia="zh-TW"/>
        </w:rPr>
        <w:t>indication</w:t>
      </w:r>
      <w:r w:rsidR="00774167">
        <w:rPr>
          <w:rFonts w:eastAsia="新細明體" w:hint="eastAsia"/>
          <w:sz w:val="24"/>
          <w:lang w:val="en-US" w:eastAsia="zh-TW"/>
        </w:rPr>
        <w:t>, and QCI,</w:t>
      </w:r>
      <w:r w:rsidRPr="00843E02">
        <w:rPr>
          <w:rFonts w:eastAsia="新細明體" w:hint="eastAsia"/>
          <w:sz w:val="24"/>
          <w:lang w:val="en-US" w:eastAsia="zh-TW"/>
        </w:rPr>
        <w:t xml:space="preserve"> are </w:t>
      </w:r>
      <w:r w:rsidRPr="00843E02">
        <w:rPr>
          <w:rFonts w:eastAsia="新細明體"/>
          <w:sz w:val="24"/>
          <w:lang w:val="en-US" w:eastAsia="zh-TW"/>
        </w:rPr>
        <w:t>more preferable</w:t>
      </w:r>
      <w:r w:rsidRPr="00843E02">
        <w:rPr>
          <w:rFonts w:eastAsia="新細明體" w:hint="eastAsia"/>
          <w:sz w:val="24"/>
          <w:lang w:val="en-US" w:eastAsia="zh-TW"/>
        </w:rPr>
        <w:t xml:space="preserve"> for high-layer </w:t>
      </w:r>
      <w:r w:rsidRPr="00843E02">
        <w:rPr>
          <w:rFonts w:eastAsia="新細明體"/>
          <w:sz w:val="24"/>
          <w:lang w:val="en-US" w:eastAsia="zh-TW"/>
        </w:rPr>
        <w:t>signaling than blind detection</w:t>
      </w:r>
      <w:r w:rsidR="00DF75A6" w:rsidRPr="00843E02">
        <w:rPr>
          <w:rFonts w:eastAsia="新細明體"/>
          <w:sz w:val="24"/>
          <w:lang w:val="en-US" w:eastAsia="zh-TW"/>
        </w:rPr>
        <w:t>.</w:t>
      </w:r>
    </w:p>
    <w:p w:rsidR="00B32405" w:rsidRPr="00E00D6F" w:rsidRDefault="00B32405" w:rsidP="00B32405">
      <w:pPr>
        <w:pStyle w:val="2"/>
        <w:jc w:val="both"/>
        <w:rPr>
          <w:rFonts w:eastAsia="新細明體"/>
          <w:lang w:val="en-US" w:eastAsia="zh-TW"/>
        </w:rPr>
      </w:pPr>
      <w:r w:rsidRPr="00E00D6F">
        <w:rPr>
          <w:rFonts w:eastAsia="新細明體" w:hint="eastAsia"/>
          <w:lang w:val="en-US" w:eastAsia="zh-TW"/>
        </w:rPr>
        <w:t>Dynamic para</w:t>
      </w:r>
      <w:r w:rsidR="00D74C50">
        <w:rPr>
          <w:rFonts w:eastAsia="新細明體" w:hint="eastAsia"/>
          <w:lang w:val="en-US" w:eastAsia="zh-TW"/>
        </w:rPr>
        <w:t>meters</w:t>
      </w:r>
    </w:p>
    <w:p w:rsidR="00B32405" w:rsidRDefault="00382694" w:rsidP="00B32405">
      <w:pPr>
        <w:jc w:val="both"/>
        <w:rPr>
          <w:rFonts w:eastAsia="新細明體"/>
          <w:sz w:val="24"/>
          <w:lang w:val="en-US" w:eastAsia="zh-TW"/>
        </w:rPr>
      </w:pPr>
      <w:r>
        <w:rPr>
          <w:rFonts w:eastAsia="新細明體"/>
          <w:sz w:val="24"/>
          <w:lang w:val="en-US" w:eastAsia="zh-TW"/>
        </w:rPr>
        <w:t xml:space="preserve">Based on </w:t>
      </w:r>
      <w:r w:rsidR="00B32405" w:rsidRPr="00E00D6F">
        <w:rPr>
          <w:rFonts w:eastAsia="新細明體" w:hint="eastAsia"/>
          <w:sz w:val="24"/>
          <w:lang w:val="en-US" w:eastAsia="zh-TW"/>
        </w:rPr>
        <w:t>observation</w:t>
      </w:r>
      <w:r>
        <w:rPr>
          <w:rFonts w:eastAsia="新細明體"/>
          <w:sz w:val="24"/>
          <w:lang w:val="en-US" w:eastAsia="zh-TW"/>
        </w:rPr>
        <w:t>s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 and proposals</w:t>
      </w:r>
      <w:r>
        <w:rPr>
          <w:rFonts w:eastAsia="新細明體"/>
          <w:sz w:val="24"/>
          <w:lang w:val="en-US" w:eastAsia="zh-TW"/>
        </w:rPr>
        <w:t xml:space="preserve"> of some companies</w:t>
      </w:r>
      <w:r w:rsidR="00D74C50">
        <w:rPr>
          <w:rFonts w:eastAsia="新細明體" w:hint="eastAsia"/>
          <w:sz w:val="24"/>
          <w:lang w:val="en-US" w:eastAsia="zh-TW"/>
        </w:rPr>
        <w:t xml:space="preserve"> [4-8]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, </w:t>
      </w:r>
      <w:r>
        <w:rPr>
          <w:rFonts w:eastAsia="新細明體"/>
          <w:sz w:val="24"/>
          <w:lang w:val="en-US" w:eastAsia="zh-TW"/>
        </w:rPr>
        <w:t>several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 dynamic parameters is not suitable for high-layer </w:t>
      </w:r>
      <w:r w:rsidR="00B32405" w:rsidRPr="00E00D6F">
        <w:rPr>
          <w:rFonts w:eastAsia="新細明體"/>
          <w:sz w:val="24"/>
          <w:lang w:val="en-US" w:eastAsia="zh-TW"/>
        </w:rPr>
        <w:t>signaling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 because</w:t>
      </w:r>
      <w:r>
        <w:rPr>
          <w:rFonts w:eastAsia="新細明體"/>
          <w:sz w:val="24"/>
          <w:lang w:val="en-US" w:eastAsia="zh-TW"/>
        </w:rPr>
        <w:t xml:space="preserve"> of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 the</w:t>
      </w:r>
      <w:r>
        <w:rPr>
          <w:rFonts w:eastAsia="新細明體"/>
          <w:sz w:val="24"/>
          <w:lang w:val="en-US" w:eastAsia="zh-TW"/>
        </w:rPr>
        <w:t xml:space="preserve">ir large </w:t>
      </w:r>
      <w:r w:rsidR="00B32405" w:rsidRPr="00E00D6F">
        <w:rPr>
          <w:rFonts w:eastAsia="新細明體" w:hint="eastAsia"/>
          <w:sz w:val="24"/>
          <w:lang w:val="en-US" w:eastAsia="zh-TW"/>
        </w:rPr>
        <w:t>varia</w:t>
      </w:r>
      <w:r>
        <w:rPr>
          <w:rFonts w:eastAsia="新細明體"/>
          <w:sz w:val="24"/>
          <w:lang w:val="en-US" w:eastAsia="zh-TW"/>
        </w:rPr>
        <w:t>tion in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 a short time and the backhaul delay</w:t>
      </w:r>
      <w:r>
        <w:rPr>
          <w:rFonts w:eastAsia="新細明體"/>
          <w:sz w:val="24"/>
          <w:lang w:val="en-US" w:eastAsia="zh-TW"/>
        </w:rPr>
        <w:t xml:space="preserve"> which </w:t>
      </w:r>
      <w:r w:rsidR="00B32405" w:rsidRPr="00E00D6F">
        <w:rPr>
          <w:rFonts w:eastAsia="新細明體" w:hint="eastAsia"/>
          <w:sz w:val="24"/>
          <w:lang w:val="en-US" w:eastAsia="zh-TW"/>
        </w:rPr>
        <w:t>degrade</w:t>
      </w:r>
      <w:r>
        <w:rPr>
          <w:rFonts w:eastAsia="新細明體"/>
          <w:sz w:val="24"/>
          <w:lang w:val="en-US" w:eastAsia="zh-TW"/>
        </w:rPr>
        <w:t>s the whole system throughput</w:t>
      </w:r>
      <w:r w:rsidR="00B32405" w:rsidRPr="00E00D6F">
        <w:rPr>
          <w:rFonts w:eastAsia="新細明體" w:hint="eastAsia"/>
          <w:sz w:val="24"/>
          <w:lang w:val="en-US" w:eastAsia="zh-TW"/>
        </w:rPr>
        <w:t xml:space="preserve"> </w:t>
      </w:r>
      <w:r w:rsidR="00B32405" w:rsidRPr="006E03F4">
        <w:rPr>
          <w:rFonts w:eastAsia="新細明體"/>
          <w:sz w:val="24"/>
          <w:lang w:val="en-US" w:eastAsia="zh-TW"/>
        </w:rPr>
        <w:t>dramatically</w:t>
      </w:r>
      <w:r w:rsidR="00B32405">
        <w:rPr>
          <w:rFonts w:eastAsia="新細明體" w:hint="eastAsia"/>
          <w:sz w:val="24"/>
          <w:lang w:val="en-US" w:eastAsia="zh-TW"/>
        </w:rPr>
        <w:t xml:space="preserve">. </w:t>
      </w:r>
      <w:r w:rsidR="0022424F">
        <w:rPr>
          <w:rFonts w:eastAsia="新細明體"/>
          <w:sz w:val="24"/>
          <w:lang w:val="en-US" w:eastAsia="zh-TW"/>
        </w:rPr>
        <w:t xml:space="preserve">While </w:t>
      </w:r>
      <w:r w:rsidR="00B32405">
        <w:rPr>
          <w:rFonts w:eastAsia="新細明體" w:hint="eastAsia"/>
          <w:sz w:val="24"/>
          <w:lang w:val="en-US" w:eastAsia="zh-TW"/>
        </w:rPr>
        <w:t xml:space="preserve">some parameters </w:t>
      </w:r>
      <w:r w:rsidR="0022424F">
        <w:rPr>
          <w:rFonts w:eastAsia="新細明體"/>
          <w:sz w:val="24"/>
          <w:lang w:val="en-US" w:eastAsia="zh-TW"/>
        </w:rPr>
        <w:t xml:space="preserve">with </w:t>
      </w:r>
      <w:r w:rsidR="00B32405">
        <w:rPr>
          <w:rFonts w:eastAsia="新細明體" w:hint="eastAsia"/>
          <w:sz w:val="24"/>
          <w:lang w:val="en-US" w:eastAsia="zh-TW"/>
        </w:rPr>
        <w:t>large search</w:t>
      </w:r>
      <w:r w:rsidR="0022424F">
        <w:rPr>
          <w:rFonts w:eastAsia="新細明體"/>
          <w:sz w:val="24"/>
          <w:lang w:val="en-US" w:eastAsia="zh-TW"/>
        </w:rPr>
        <w:t>ing</w:t>
      </w:r>
      <w:r w:rsidR="00B32405">
        <w:rPr>
          <w:rFonts w:eastAsia="新細明體" w:hint="eastAsia"/>
          <w:sz w:val="24"/>
          <w:lang w:val="en-US" w:eastAsia="zh-TW"/>
        </w:rPr>
        <w:t xml:space="preserve"> </w:t>
      </w:r>
      <w:r w:rsidR="00D2161F">
        <w:rPr>
          <w:rFonts w:eastAsia="新細明體" w:hint="eastAsia"/>
          <w:sz w:val="24"/>
          <w:lang w:val="en-US" w:eastAsia="zh-TW"/>
        </w:rPr>
        <w:t>space</w:t>
      </w:r>
      <w:r w:rsidR="00B32405">
        <w:rPr>
          <w:rFonts w:eastAsia="新細明體" w:hint="eastAsia"/>
          <w:sz w:val="24"/>
          <w:lang w:val="en-US" w:eastAsia="zh-TW"/>
        </w:rPr>
        <w:t xml:space="preserve"> </w:t>
      </w:r>
      <w:r w:rsidR="0022424F">
        <w:rPr>
          <w:rFonts w:eastAsia="新細明體"/>
          <w:sz w:val="24"/>
          <w:lang w:val="en-US" w:eastAsia="zh-TW"/>
        </w:rPr>
        <w:t xml:space="preserve">severely </w:t>
      </w:r>
      <w:r w:rsidR="006636D7">
        <w:rPr>
          <w:rFonts w:eastAsia="新細明體" w:hint="eastAsia"/>
          <w:sz w:val="24"/>
          <w:lang w:val="en-US" w:eastAsia="zh-TW"/>
        </w:rPr>
        <w:t xml:space="preserve">increase UE blind detection </w:t>
      </w:r>
      <w:r w:rsidR="0022424F">
        <w:rPr>
          <w:rFonts w:eastAsia="新細明體"/>
          <w:sz w:val="24"/>
          <w:lang w:val="en-US" w:eastAsia="zh-TW"/>
        </w:rPr>
        <w:t>complexity, t</w:t>
      </w:r>
      <w:r w:rsidR="00696CC9">
        <w:rPr>
          <w:rFonts w:eastAsia="新細明體" w:hint="eastAsia"/>
          <w:sz w:val="24"/>
          <w:lang w:val="en-US" w:eastAsia="zh-TW"/>
        </w:rPr>
        <w:t xml:space="preserve">he </w:t>
      </w:r>
      <w:r w:rsidR="00240D4C">
        <w:rPr>
          <w:rFonts w:eastAsia="新細明體" w:hint="eastAsia"/>
          <w:sz w:val="24"/>
          <w:lang w:val="en-US" w:eastAsia="zh-TW"/>
        </w:rPr>
        <w:t>sub</w:t>
      </w:r>
      <w:r w:rsidR="00696CC9">
        <w:rPr>
          <w:rFonts w:eastAsia="新細明體" w:hint="eastAsia"/>
          <w:sz w:val="24"/>
          <w:lang w:val="en-US" w:eastAsia="zh-TW"/>
        </w:rPr>
        <w:t>set restriction</w:t>
      </w:r>
      <w:r w:rsidR="0022424F">
        <w:rPr>
          <w:rFonts w:eastAsia="新細明體"/>
          <w:sz w:val="24"/>
          <w:lang w:val="en-US" w:eastAsia="zh-TW"/>
        </w:rPr>
        <w:t xml:space="preserve"> might be </w:t>
      </w:r>
      <w:r w:rsidR="00696CC9">
        <w:rPr>
          <w:rFonts w:eastAsia="新細明體" w:hint="eastAsia"/>
          <w:sz w:val="24"/>
          <w:lang w:val="en-US" w:eastAsia="zh-TW"/>
        </w:rPr>
        <w:t xml:space="preserve">a </w:t>
      </w:r>
      <w:r w:rsidR="0022424F">
        <w:rPr>
          <w:rFonts w:eastAsia="新細明體"/>
          <w:sz w:val="24"/>
          <w:lang w:val="en-US" w:eastAsia="zh-TW"/>
        </w:rPr>
        <w:t>better</w:t>
      </w:r>
      <w:r w:rsidR="00696CC9">
        <w:rPr>
          <w:rFonts w:eastAsia="新細明體" w:hint="eastAsia"/>
          <w:sz w:val="24"/>
          <w:lang w:val="en-US" w:eastAsia="zh-TW"/>
        </w:rPr>
        <w:t xml:space="preserve"> solution for reducing </w:t>
      </w:r>
      <w:r w:rsidR="0022424F">
        <w:rPr>
          <w:rFonts w:eastAsia="新細明體"/>
          <w:sz w:val="24"/>
          <w:lang w:val="en-US" w:eastAsia="zh-TW"/>
        </w:rPr>
        <w:t xml:space="preserve">implementation </w:t>
      </w:r>
      <w:r w:rsidR="00696CC9">
        <w:rPr>
          <w:rFonts w:eastAsia="新細明體" w:hint="eastAsia"/>
          <w:sz w:val="24"/>
          <w:lang w:val="en-US" w:eastAsia="zh-TW"/>
        </w:rPr>
        <w:t>complexity.</w:t>
      </w:r>
    </w:p>
    <w:p w:rsidR="00696CC9" w:rsidRPr="00D2161F" w:rsidRDefault="00C963B7" w:rsidP="00B32405">
      <w:pPr>
        <w:jc w:val="both"/>
        <w:rPr>
          <w:rFonts w:eastAsiaTheme="minorEastAsia"/>
          <w:b/>
          <w:sz w:val="24"/>
          <w:u w:val="single"/>
          <w:lang w:val="en-US" w:eastAsia="zh-TW"/>
        </w:rPr>
      </w:pPr>
      <w:r w:rsidRPr="00C963B7">
        <w:rPr>
          <w:rFonts w:hint="eastAsia"/>
          <w:b/>
          <w:sz w:val="24"/>
          <w:u w:val="single"/>
          <w:lang w:val="en-US" w:eastAsia="ja-JP"/>
        </w:rPr>
        <w:t>Resource allocation g</w:t>
      </w:r>
      <w:r w:rsidRPr="00C963B7">
        <w:rPr>
          <w:b/>
          <w:sz w:val="24"/>
          <w:u w:val="single"/>
          <w:lang w:val="en-US" w:eastAsia="ja-JP"/>
        </w:rPr>
        <w:t>ranularity</w:t>
      </w:r>
      <w:r w:rsidR="00D2161F">
        <w:rPr>
          <w:rFonts w:eastAsiaTheme="minorEastAsia" w:hint="eastAsia"/>
          <w:b/>
          <w:sz w:val="24"/>
          <w:u w:val="single"/>
          <w:lang w:val="en-US" w:eastAsia="zh-TW"/>
        </w:rPr>
        <w:t xml:space="preserve"> and RA type</w:t>
      </w:r>
    </w:p>
    <w:p w:rsidR="00B32405" w:rsidRDefault="00C963B7" w:rsidP="00562E9B">
      <w:pPr>
        <w:jc w:val="both"/>
        <w:rPr>
          <w:rFonts w:eastAsia="新細明體"/>
          <w:sz w:val="24"/>
          <w:lang w:val="en-US" w:eastAsia="zh-TW"/>
        </w:rPr>
      </w:pPr>
      <w:r>
        <w:rPr>
          <w:rFonts w:eastAsia="新細明體" w:hint="eastAsia"/>
          <w:sz w:val="24"/>
          <w:lang w:val="en-US" w:eastAsia="zh-TW"/>
        </w:rPr>
        <w:tab/>
      </w:r>
      <w:r w:rsidR="008975D6">
        <w:rPr>
          <w:rFonts w:eastAsia="新細明體"/>
          <w:sz w:val="24"/>
          <w:lang w:val="en-US" w:eastAsia="zh-TW"/>
        </w:rPr>
        <w:t>D</w:t>
      </w:r>
      <w:r w:rsidR="00D77518">
        <w:rPr>
          <w:rFonts w:eastAsia="新細明體" w:hint="eastAsia"/>
          <w:sz w:val="24"/>
          <w:lang w:val="en-US" w:eastAsia="zh-TW"/>
        </w:rPr>
        <w:t>ifferent RA types (Type0, Type1 and Type2)</w:t>
      </w:r>
      <w:r w:rsidR="00903A01">
        <w:rPr>
          <w:rFonts w:eastAsia="新細明體" w:hint="eastAsia"/>
          <w:sz w:val="24"/>
          <w:lang w:val="en-US" w:eastAsia="zh-TW"/>
        </w:rPr>
        <w:t xml:space="preserve"> have</w:t>
      </w:r>
      <w:r w:rsidR="00D77518">
        <w:rPr>
          <w:rFonts w:eastAsia="新細明體" w:hint="eastAsia"/>
          <w:sz w:val="24"/>
          <w:lang w:val="en-US" w:eastAsia="zh-TW"/>
        </w:rPr>
        <w:t xml:space="preserve"> different RA granularity (</w:t>
      </w:r>
      <w:r w:rsidR="00903A01">
        <w:rPr>
          <w:rFonts w:eastAsia="新細明體" w:hint="eastAsia"/>
          <w:sz w:val="24"/>
          <w:lang w:val="en-US" w:eastAsia="zh-TW"/>
        </w:rPr>
        <w:t>PRB</w:t>
      </w:r>
      <w:r w:rsidR="008975D6">
        <w:rPr>
          <w:rFonts w:eastAsia="新細明體"/>
          <w:sz w:val="24"/>
          <w:lang w:val="en-US" w:eastAsia="zh-TW"/>
        </w:rPr>
        <w:t xml:space="preserve"> group</w:t>
      </w:r>
      <w:r w:rsidR="00903A01">
        <w:rPr>
          <w:rFonts w:eastAsia="新細明體" w:hint="eastAsia"/>
          <w:sz w:val="24"/>
          <w:lang w:val="en-US" w:eastAsia="zh-TW"/>
        </w:rPr>
        <w:t xml:space="preserve"> or PRB pairs</w:t>
      </w:r>
      <w:r w:rsidR="00D77518">
        <w:rPr>
          <w:rFonts w:eastAsia="新細明體" w:hint="eastAsia"/>
          <w:sz w:val="24"/>
          <w:lang w:val="en-US" w:eastAsia="zh-TW"/>
        </w:rPr>
        <w:t>)</w:t>
      </w:r>
      <w:r w:rsidR="00903A01">
        <w:rPr>
          <w:rFonts w:eastAsia="新細明體" w:hint="eastAsia"/>
          <w:sz w:val="24"/>
          <w:lang w:val="en-US" w:eastAsia="zh-TW"/>
        </w:rPr>
        <w:t xml:space="preserve">. According to the RAN4 discussion, the large RA granularity </w:t>
      </w:r>
      <w:r w:rsidR="003951E5">
        <w:rPr>
          <w:rFonts w:eastAsia="新細明體"/>
          <w:sz w:val="24"/>
          <w:lang w:val="en-US" w:eastAsia="zh-TW"/>
        </w:rPr>
        <w:t xml:space="preserve">makes </w:t>
      </w:r>
      <w:r w:rsidR="00903A01">
        <w:rPr>
          <w:rFonts w:eastAsia="新細明體" w:hint="eastAsia"/>
          <w:sz w:val="24"/>
          <w:lang w:val="en-US" w:eastAsia="zh-TW"/>
        </w:rPr>
        <w:t xml:space="preserve">blind detection </w:t>
      </w:r>
      <w:r w:rsidR="003951E5">
        <w:rPr>
          <w:rFonts w:eastAsia="新細明體"/>
          <w:sz w:val="24"/>
          <w:lang w:val="en-US" w:eastAsia="zh-TW"/>
        </w:rPr>
        <w:t xml:space="preserve">more preferable </w:t>
      </w:r>
      <w:r w:rsidR="00903A01">
        <w:rPr>
          <w:rFonts w:eastAsia="新細明體" w:hint="eastAsia"/>
          <w:sz w:val="24"/>
          <w:lang w:val="en-US" w:eastAsia="zh-TW"/>
        </w:rPr>
        <w:t xml:space="preserve">for many parameters, but </w:t>
      </w:r>
      <w:r w:rsidR="003951E5">
        <w:rPr>
          <w:rFonts w:eastAsia="新細明體"/>
          <w:sz w:val="24"/>
          <w:lang w:val="en-US" w:eastAsia="zh-TW"/>
        </w:rPr>
        <w:t xml:space="preserve">it also </w:t>
      </w:r>
      <w:r w:rsidR="00903A01">
        <w:rPr>
          <w:rFonts w:eastAsia="新細明體" w:hint="eastAsia"/>
          <w:sz w:val="24"/>
          <w:lang w:val="en-US" w:eastAsia="zh-TW"/>
        </w:rPr>
        <w:t>degrade</w:t>
      </w:r>
      <w:r w:rsidR="003951E5">
        <w:rPr>
          <w:rFonts w:eastAsia="新細明體"/>
          <w:sz w:val="24"/>
          <w:lang w:val="en-US" w:eastAsia="zh-TW"/>
        </w:rPr>
        <w:t>s</w:t>
      </w:r>
      <w:r w:rsidR="00903A01">
        <w:rPr>
          <w:rFonts w:eastAsia="新細明體" w:hint="eastAsia"/>
          <w:sz w:val="24"/>
          <w:lang w:val="en-US" w:eastAsia="zh-TW"/>
        </w:rPr>
        <w:t xml:space="preserve"> system </w:t>
      </w:r>
      <w:r w:rsidR="003951E5">
        <w:rPr>
          <w:rFonts w:eastAsia="新細明體"/>
          <w:sz w:val="24"/>
          <w:lang w:val="en-US" w:eastAsia="zh-TW"/>
        </w:rPr>
        <w:t>throughput</w:t>
      </w:r>
      <w:r w:rsidR="00903A01">
        <w:rPr>
          <w:rFonts w:eastAsia="新細明體" w:hint="eastAsia"/>
          <w:sz w:val="24"/>
          <w:lang w:val="en-US" w:eastAsia="zh-TW"/>
        </w:rPr>
        <w:t>. However,</w:t>
      </w:r>
      <w:r w:rsidR="00562E9B">
        <w:rPr>
          <w:rFonts w:eastAsia="新細明體" w:hint="eastAsia"/>
          <w:sz w:val="24"/>
          <w:lang w:val="en-US" w:eastAsia="zh-TW"/>
        </w:rPr>
        <w:t xml:space="preserve"> </w:t>
      </w:r>
      <w:r w:rsidR="003951E5">
        <w:rPr>
          <w:rFonts w:eastAsia="新細明體"/>
          <w:sz w:val="24"/>
          <w:lang w:val="en-US" w:eastAsia="zh-TW"/>
        </w:rPr>
        <w:t xml:space="preserve">fixed </w:t>
      </w:r>
      <w:r w:rsidR="00562E9B">
        <w:rPr>
          <w:rFonts w:eastAsia="新細明體" w:hint="eastAsia"/>
          <w:sz w:val="24"/>
          <w:lang w:val="en-US" w:eastAsia="zh-TW"/>
        </w:rPr>
        <w:t>RA type and RA granularity could improve the accuracy of channel estimation and interference detection. T</w:t>
      </w:r>
      <w:bookmarkStart w:id="1" w:name="OLE_LINK13"/>
      <w:r w:rsidR="00562E9B">
        <w:rPr>
          <w:rFonts w:eastAsia="新細明體" w:hint="eastAsia"/>
          <w:sz w:val="24"/>
          <w:lang w:val="en-US" w:eastAsia="zh-TW"/>
        </w:rPr>
        <w:t xml:space="preserve">he </w:t>
      </w:r>
      <w:r w:rsidR="003951E5">
        <w:rPr>
          <w:rFonts w:eastAsia="新細明體"/>
          <w:sz w:val="24"/>
          <w:lang w:val="en-US" w:eastAsia="zh-TW"/>
        </w:rPr>
        <w:t xml:space="preserve">subset </w:t>
      </w:r>
      <w:r w:rsidR="00562E9B">
        <w:rPr>
          <w:rFonts w:eastAsia="新細明體" w:hint="eastAsia"/>
          <w:sz w:val="24"/>
          <w:lang w:val="en-US" w:eastAsia="zh-TW"/>
        </w:rPr>
        <w:t xml:space="preserve">restriction of these parameters </w:t>
      </w:r>
      <w:r w:rsidR="0009595E">
        <w:rPr>
          <w:rFonts w:eastAsia="新細明體"/>
          <w:sz w:val="24"/>
          <w:lang w:val="en-US" w:eastAsia="zh-TW"/>
        </w:rPr>
        <w:t xml:space="preserve">needs </w:t>
      </w:r>
      <w:r w:rsidR="00562E9B">
        <w:rPr>
          <w:rFonts w:eastAsia="新細明體" w:hint="eastAsia"/>
          <w:sz w:val="24"/>
          <w:lang w:val="en-US" w:eastAsia="zh-TW"/>
        </w:rPr>
        <w:t>FFS.</w:t>
      </w:r>
    </w:p>
    <w:p w:rsidR="00562E9B" w:rsidRDefault="00562E9B" w:rsidP="00562E9B">
      <w:pPr>
        <w:jc w:val="both"/>
        <w:rPr>
          <w:rFonts w:eastAsia="新細明體"/>
          <w:sz w:val="24"/>
          <w:lang w:val="en-US" w:eastAsia="zh-TW"/>
        </w:rPr>
      </w:pPr>
      <w:r w:rsidRPr="00A658AF">
        <w:rPr>
          <w:rFonts w:eastAsia="新細明體" w:hint="eastAsia"/>
          <w:b/>
          <w:sz w:val="24"/>
          <w:lang w:val="en-US" w:eastAsia="zh-TW"/>
        </w:rPr>
        <w:t>Proposal#2</w:t>
      </w:r>
      <w:r>
        <w:rPr>
          <w:rFonts w:eastAsia="新細明體" w:hint="eastAsia"/>
          <w:sz w:val="24"/>
          <w:lang w:val="en-US" w:eastAsia="zh-TW"/>
        </w:rPr>
        <w:t xml:space="preserve">: </w:t>
      </w:r>
      <w:r w:rsidR="00961F8F">
        <w:rPr>
          <w:rFonts w:eastAsia="新細明體"/>
          <w:sz w:val="24"/>
          <w:lang w:val="en-US" w:eastAsia="zh-TW"/>
        </w:rPr>
        <w:t xml:space="preserve">Fixed </w:t>
      </w:r>
      <w:r w:rsidR="00A658AF">
        <w:rPr>
          <w:rFonts w:eastAsia="新細明體" w:hint="eastAsia"/>
          <w:sz w:val="24"/>
          <w:lang w:val="en-US" w:eastAsia="zh-TW"/>
        </w:rPr>
        <w:t xml:space="preserve">RA type and RA granularity is </w:t>
      </w:r>
      <w:r w:rsidR="00961F8F">
        <w:rPr>
          <w:rFonts w:eastAsia="新細明體"/>
          <w:sz w:val="24"/>
          <w:lang w:val="en-US" w:eastAsia="zh-TW"/>
        </w:rPr>
        <w:t>better</w:t>
      </w:r>
      <w:r w:rsidR="00A658AF">
        <w:rPr>
          <w:rFonts w:eastAsia="新細明體" w:hint="eastAsia"/>
          <w:sz w:val="24"/>
          <w:lang w:val="en-US" w:eastAsia="zh-TW"/>
        </w:rPr>
        <w:t xml:space="preserve"> for blind detection and </w:t>
      </w:r>
      <w:r>
        <w:rPr>
          <w:rFonts w:eastAsia="新細明體" w:hint="eastAsia"/>
          <w:sz w:val="24"/>
          <w:lang w:val="en-US" w:eastAsia="zh-TW"/>
        </w:rPr>
        <w:t xml:space="preserve">RA type and RA granularity </w:t>
      </w:r>
      <w:r>
        <w:rPr>
          <w:rFonts w:eastAsia="新細明體"/>
          <w:sz w:val="24"/>
          <w:lang w:val="en-US" w:eastAsia="zh-TW"/>
        </w:rPr>
        <w:t>restriction</w:t>
      </w:r>
      <w:r>
        <w:rPr>
          <w:rFonts w:eastAsia="新細明體" w:hint="eastAsia"/>
          <w:sz w:val="24"/>
          <w:lang w:val="en-US" w:eastAsia="zh-TW"/>
        </w:rPr>
        <w:t xml:space="preserve"> </w:t>
      </w:r>
      <w:r w:rsidR="00961F8F">
        <w:rPr>
          <w:rFonts w:eastAsia="新細明體"/>
          <w:sz w:val="24"/>
          <w:lang w:val="en-US" w:eastAsia="zh-TW"/>
        </w:rPr>
        <w:t xml:space="preserve">influence </w:t>
      </w:r>
      <w:r>
        <w:rPr>
          <w:rFonts w:eastAsia="新細明體" w:hint="eastAsia"/>
          <w:sz w:val="24"/>
          <w:lang w:val="en-US" w:eastAsia="zh-TW"/>
        </w:rPr>
        <w:t>should be FFS.</w:t>
      </w:r>
    </w:p>
    <w:p w:rsidR="00562E9B" w:rsidRPr="00240D4C" w:rsidRDefault="00240D4C" w:rsidP="00562E9B">
      <w:pPr>
        <w:jc w:val="both"/>
        <w:rPr>
          <w:rFonts w:eastAsiaTheme="minorEastAsia"/>
          <w:b/>
          <w:sz w:val="24"/>
          <w:u w:val="single"/>
          <w:lang w:val="en-US" w:eastAsia="zh-TW"/>
        </w:rPr>
      </w:pPr>
      <w:r w:rsidRPr="00240D4C">
        <w:rPr>
          <w:rFonts w:eastAsiaTheme="minorEastAsia" w:hint="eastAsia"/>
          <w:b/>
          <w:sz w:val="24"/>
          <w:u w:val="single"/>
          <w:lang w:val="en-US" w:eastAsia="zh-TW"/>
        </w:rPr>
        <w:t>CSI-RS configuration</w:t>
      </w:r>
    </w:p>
    <w:p w:rsidR="00B32405" w:rsidRDefault="0037223D" w:rsidP="00240D4C">
      <w:pPr>
        <w:jc w:val="both"/>
        <w:rPr>
          <w:rFonts w:eastAsia="新細明體"/>
          <w:sz w:val="24"/>
          <w:lang w:val="en-US" w:eastAsia="zh-TW"/>
        </w:rPr>
      </w:pPr>
      <w:r>
        <w:rPr>
          <w:rFonts w:eastAsia="新細明體" w:hint="eastAsia"/>
          <w:sz w:val="24"/>
          <w:lang w:val="en-US" w:eastAsia="zh-TW"/>
        </w:rPr>
        <w:tab/>
        <w:t xml:space="preserve">The CSI-RS </w:t>
      </w:r>
      <w:proofErr w:type="gramStart"/>
      <w:r>
        <w:rPr>
          <w:rFonts w:eastAsia="新細明體" w:hint="eastAsia"/>
          <w:sz w:val="24"/>
          <w:lang w:val="en-US" w:eastAsia="zh-TW"/>
        </w:rPr>
        <w:t>configuration are</w:t>
      </w:r>
      <w:proofErr w:type="gramEnd"/>
      <w:r>
        <w:rPr>
          <w:rFonts w:eastAsia="新細明體" w:hint="eastAsia"/>
          <w:sz w:val="24"/>
          <w:lang w:val="en-US" w:eastAsia="zh-TW"/>
        </w:rPr>
        <w:t xml:space="preserve"> used in cell-specific or TP-specific mode. And </w:t>
      </w:r>
      <w:r w:rsidR="00961F8F">
        <w:rPr>
          <w:rFonts w:eastAsia="新細明體"/>
          <w:sz w:val="24"/>
          <w:lang w:val="en-US" w:eastAsia="zh-TW"/>
        </w:rPr>
        <w:t xml:space="preserve">CSI-RS configuration </w:t>
      </w:r>
      <w:r>
        <w:rPr>
          <w:rFonts w:eastAsia="新細明體" w:hint="eastAsia"/>
          <w:sz w:val="24"/>
          <w:lang w:val="en-US" w:eastAsia="zh-TW"/>
        </w:rPr>
        <w:t xml:space="preserve">search space is so large that UE complexity for blind detection </w:t>
      </w:r>
      <w:r w:rsidR="00961F8F">
        <w:rPr>
          <w:rFonts w:eastAsia="新細明體"/>
          <w:sz w:val="24"/>
          <w:lang w:val="en-US" w:eastAsia="zh-TW"/>
        </w:rPr>
        <w:t>is extremely large</w:t>
      </w:r>
      <w:r w:rsidR="001433E0">
        <w:rPr>
          <w:rFonts w:eastAsia="新細明體" w:hint="eastAsia"/>
          <w:sz w:val="24"/>
          <w:lang w:val="en-US" w:eastAsia="zh-TW"/>
        </w:rPr>
        <w:t>. It</w:t>
      </w:r>
      <w:r w:rsidR="001433E0">
        <w:rPr>
          <w:rFonts w:eastAsia="新細明體"/>
          <w:sz w:val="24"/>
          <w:lang w:val="en-US" w:eastAsia="zh-TW"/>
        </w:rPr>
        <w:t>’</w:t>
      </w:r>
      <w:r w:rsidR="001433E0">
        <w:rPr>
          <w:rFonts w:eastAsia="新細明體" w:hint="eastAsia"/>
          <w:sz w:val="24"/>
          <w:lang w:val="en-US" w:eastAsia="zh-TW"/>
        </w:rPr>
        <w:t xml:space="preserve">s not </w:t>
      </w:r>
      <w:r w:rsidR="00961F8F">
        <w:rPr>
          <w:rFonts w:eastAsia="新細明體"/>
          <w:sz w:val="24"/>
          <w:lang w:val="en-US" w:eastAsia="zh-TW"/>
        </w:rPr>
        <w:t xml:space="preserve">available </w:t>
      </w:r>
      <w:r w:rsidR="001433E0">
        <w:rPr>
          <w:rFonts w:eastAsia="新細明體" w:hint="eastAsia"/>
          <w:sz w:val="24"/>
          <w:lang w:val="en-US" w:eastAsia="zh-TW"/>
        </w:rPr>
        <w:t>for blind detected</w:t>
      </w:r>
      <w:r w:rsidR="00961F8F">
        <w:rPr>
          <w:rFonts w:eastAsia="新細明體"/>
          <w:sz w:val="24"/>
          <w:lang w:val="en-US" w:eastAsia="zh-TW"/>
        </w:rPr>
        <w:t>, while</w:t>
      </w:r>
      <w:r w:rsidR="001433E0">
        <w:rPr>
          <w:rFonts w:eastAsia="新細明體" w:hint="eastAsia"/>
          <w:sz w:val="24"/>
          <w:lang w:val="en-US" w:eastAsia="zh-TW"/>
        </w:rPr>
        <w:t xml:space="preserve"> the high-layer </w:t>
      </w:r>
      <w:r w:rsidR="001433E0">
        <w:rPr>
          <w:rFonts w:eastAsia="新細明體"/>
          <w:sz w:val="24"/>
          <w:lang w:val="en-US" w:eastAsia="zh-TW"/>
        </w:rPr>
        <w:t>signaling</w:t>
      </w:r>
      <w:r w:rsidR="001433E0">
        <w:rPr>
          <w:rFonts w:eastAsia="新細明體" w:hint="eastAsia"/>
          <w:sz w:val="24"/>
          <w:lang w:val="en-US" w:eastAsia="zh-TW"/>
        </w:rPr>
        <w:t xml:space="preserve"> is a </w:t>
      </w:r>
      <w:r w:rsidR="00961F8F">
        <w:rPr>
          <w:rFonts w:eastAsia="新細明體"/>
          <w:sz w:val="24"/>
          <w:lang w:val="en-US" w:eastAsia="zh-TW"/>
        </w:rPr>
        <w:t>proper</w:t>
      </w:r>
      <w:r w:rsidR="001433E0">
        <w:rPr>
          <w:rFonts w:eastAsia="新細明體" w:hint="eastAsia"/>
          <w:sz w:val="24"/>
          <w:lang w:val="en-US" w:eastAsia="zh-TW"/>
        </w:rPr>
        <w:t xml:space="preserve"> way to </w:t>
      </w:r>
      <w:r w:rsidR="00961F8F">
        <w:rPr>
          <w:rFonts w:eastAsia="新細明體"/>
          <w:sz w:val="24"/>
          <w:lang w:val="en-US" w:eastAsia="zh-TW"/>
        </w:rPr>
        <w:t xml:space="preserve">deliver </w:t>
      </w:r>
      <w:r w:rsidR="001433E0">
        <w:rPr>
          <w:rFonts w:eastAsia="新細明體" w:hint="eastAsia"/>
          <w:sz w:val="24"/>
          <w:lang w:val="en-US" w:eastAsia="zh-TW"/>
        </w:rPr>
        <w:t>this parameter to UE.</w:t>
      </w:r>
    </w:p>
    <w:p w:rsidR="00CF6899" w:rsidRPr="00AD4F77" w:rsidRDefault="001433E0" w:rsidP="00240D4C">
      <w:pPr>
        <w:jc w:val="both"/>
        <w:rPr>
          <w:rFonts w:eastAsia="新細明體"/>
          <w:sz w:val="24"/>
          <w:lang w:val="en-US" w:eastAsia="zh-TW"/>
        </w:rPr>
      </w:pPr>
      <w:r w:rsidRPr="00D163B7">
        <w:rPr>
          <w:rFonts w:eastAsia="新細明體" w:hint="eastAsia"/>
          <w:b/>
          <w:sz w:val="24"/>
          <w:lang w:val="en-US" w:eastAsia="zh-TW"/>
        </w:rPr>
        <w:t>Proposal#3</w:t>
      </w:r>
      <w:r>
        <w:rPr>
          <w:rFonts w:eastAsia="新細明體" w:hint="eastAsia"/>
          <w:sz w:val="24"/>
          <w:lang w:val="en-US" w:eastAsia="zh-TW"/>
        </w:rPr>
        <w:t xml:space="preserve">: CSI-RS configuration is </w:t>
      </w:r>
      <w:r w:rsidR="0035428B">
        <w:rPr>
          <w:rFonts w:eastAsia="新細明體"/>
          <w:sz w:val="24"/>
          <w:lang w:val="en-US" w:eastAsia="zh-TW"/>
        </w:rPr>
        <w:t>more proper</w:t>
      </w:r>
      <w:r w:rsidR="0035428B">
        <w:rPr>
          <w:rFonts w:eastAsia="新細明體" w:hint="eastAsia"/>
          <w:sz w:val="24"/>
          <w:lang w:val="en-US" w:eastAsia="zh-TW"/>
        </w:rPr>
        <w:t xml:space="preserve"> </w:t>
      </w:r>
      <w:r>
        <w:rPr>
          <w:rFonts w:eastAsia="新細明體" w:hint="eastAsia"/>
          <w:sz w:val="24"/>
          <w:lang w:val="en-US" w:eastAsia="zh-TW"/>
        </w:rPr>
        <w:t xml:space="preserve">for high-layer </w:t>
      </w:r>
      <w:r>
        <w:rPr>
          <w:rFonts w:eastAsia="新細明體"/>
          <w:sz w:val="24"/>
          <w:lang w:val="en-US" w:eastAsia="zh-TW"/>
        </w:rPr>
        <w:t>signaling</w:t>
      </w:r>
      <w:r>
        <w:rPr>
          <w:rFonts w:eastAsia="新細明體" w:hint="eastAsia"/>
          <w:sz w:val="24"/>
          <w:lang w:val="en-US" w:eastAsia="zh-TW"/>
        </w:rPr>
        <w:t xml:space="preserve"> </w:t>
      </w:r>
      <w:r w:rsidR="0035428B">
        <w:rPr>
          <w:rFonts w:eastAsia="新細明體"/>
          <w:sz w:val="24"/>
          <w:lang w:val="en-US" w:eastAsia="zh-TW"/>
        </w:rPr>
        <w:t xml:space="preserve">for </w:t>
      </w:r>
      <w:r>
        <w:rPr>
          <w:rFonts w:eastAsia="新細明體" w:hint="eastAsia"/>
          <w:sz w:val="24"/>
          <w:lang w:val="en-US" w:eastAsia="zh-TW"/>
        </w:rPr>
        <w:t>simplify</w:t>
      </w:r>
      <w:r w:rsidR="0035428B">
        <w:rPr>
          <w:rFonts w:eastAsia="新細明體"/>
          <w:sz w:val="24"/>
          <w:lang w:val="en-US" w:eastAsia="zh-TW"/>
        </w:rPr>
        <w:t>ing</w:t>
      </w:r>
      <w:r>
        <w:rPr>
          <w:rFonts w:eastAsia="新細明體" w:hint="eastAsia"/>
          <w:sz w:val="24"/>
          <w:lang w:val="en-US" w:eastAsia="zh-TW"/>
        </w:rPr>
        <w:t xml:space="preserve"> UE implementation</w:t>
      </w:r>
      <w:r w:rsidR="0035428B">
        <w:rPr>
          <w:rFonts w:eastAsia="新細明體"/>
          <w:sz w:val="24"/>
          <w:lang w:val="en-US" w:eastAsia="zh-TW"/>
        </w:rPr>
        <w:t xml:space="preserve"> than blind detection</w:t>
      </w:r>
      <w:r>
        <w:rPr>
          <w:rFonts w:eastAsia="新細明體" w:hint="eastAsia"/>
          <w:sz w:val="24"/>
          <w:lang w:val="en-US" w:eastAsia="zh-TW"/>
        </w:rPr>
        <w:t>.</w:t>
      </w:r>
    </w:p>
    <w:p w:rsidR="001433E0" w:rsidRPr="00B61CDD" w:rsidRDefault="00B61CDD" w:rsidP="00240D4C">
      <w:pPr>
        <w:jc w:val="both"/>
        <w:rPr>
          <w:rFonts w:eastAsia="新細明體"/>
          <w:b/>
          <w:sz w:val="24"/>
          <w:u w:val="single"/>
          <w:lang w:val="en-US" w:eastAsia="zh-TW"/>
        </w:rPr>
      </w:pPr>
      <w:r w:rsidRPr="00B61CDD">
        <w:rPr>
          <w:rFonts w:eastAsia="新細明體" w:hint="eastAsia"/>
          <w:b/>
          <w:sz w:val="24"/>
          <w:u w:val="single"/>
          <w:lang w:val="en-US" w:eastAsia="zh-TW"/>
        </w:rPr>
        <w:t>TM</w:t>
      </w:r>
    </w:p>
    <w:p w:rsidR="0070257E" w:rsidRPr="004A7986" w:rsidRDefault="00B61CDD" w:rsidP="00240D4C">
      <w:pPr>
        <w:jc w:val="both"/>
        <w:rPr>
          <w:sz w:val="24"/>
          <w:szCs w:val="24"/>
        </w:rPr>
      </w:pPr>
      <w:r>
        <w:rPr>
          <w:rFonts w:eastAsia="新細明體" w:hint="eastAsia"/>
          <w:sz w:val="24"/>
          <w:lang w:val="en-US" w:eastAsia="zh-TW"/>
        </w:rPr>
        <w:tab/>
      </w:r>
      <w:r w:rsidR="00063309" w:rsidRPr="004A7986">
        <w:rPr>
          <w:sz w:val="24"/>
          <w:szCs w:val="24"/>
        </w:rPr>
        <w:t xml:space="preserve">The TMs of interfering cells could be dynamically changed, which virtually increases UE complexity of its blind detection. </w:t>
      </w:r>
      <w:r w:rsidR="0070257E" w:rsidRPr="004A7986">
        <w:rPr>
          <w:sz w:val="24"/>
          <w:szCs w:val="24"/>
        </w:rPr>
        <w:t>Even though i</w:t>
      </w:r>
      <w:r w:rsidR="00063309" w:rsidRPr="004A7986">
        <w:rPr>
          <w:sz w:val="24"/>
          <w:szCs w:val="24"/>
        </w:rPr>
        <w:t>t’s not acceptable for full blind detection</w:t>
      </w:r>
      <w:r w:rsidR="0070257E" w:rsidRPr="004A7986">
        <w:rPr>
          <w:sz w:val="24"/>
          <w:szCs w:val="24"/>
        </w:rPr>
        <w:t>,</w:t>
      </w:r>
      <w:r w:rsidR="00063309" w:rsidRPr="004A7986">
        <w:rPr>
          <w:sz w:val="24"/>
          <w:szCs w:val="24"/>
        </w:rPr>
        <w:t xml:space="preserve"> </w:t>
      </w:r>
      <w:r w:rsidR="0070257E" w:rsidRPr="004A7986">
        <w:rPr>
          <w:sz w:val="24"/>
          <w:szCs w:val="24"/>
        </w:rPr>
        <w:lastRenderedPageBreak/>
        <w:t xml:space="preserve">blind detection with TM </w:t>
      </w:r>
      <w:r w:rsidR="00063309" w:rsidRPr="004A7986">
        <w:rPr>
          <w:sz w:val="24"/>
          <w:szCs w:val="24"/>
        </w:rPr>
        <w:t xml:space="preserve">restriction could be considered </w:t>
      </w:r>
      <w:r w:rsidR="0070257E" w:rsidRPr="004A7986">
        <w:rPr>
          <w:sz w:val="24"/>
          <w:szCs w:val="24"/>
        </w:rPr>
        <w:t xml:space="preserve">as </w:t>
      </w:r>
      <w:r w:rsidR="00063309" w:rsidRPr="004A7986">
        <w:rPr>
          <w:sz w:val="24"/>
          <w:szCs w:val="24"/>
        </w:rPr>
        <w:t xml:space="preserve">a </w:t>
      </w:r>
      <w:r w:rsidR="0070257E" w:rsidRPr="004A7986">
        <w:rPr>
          <w:sz w:val="24"/>
          <w:szCs w:val="24"/>
        </w:rPr>
        <w:t xml:space="preserve">candidate </w:t>
      </w:r>
      <w:r w:rsidR="00063309" w:rsidRPr="004A7986">
        <w:rPr>
          <w:sz w:val="24"/>
          <w:szCs w:val="24"/>
        </w:rPr>
        <w:t xml:space="preserve">solution. </w:t>
      </w:r>
      <w:r w:rsidR="004B57D9">
        <w:rPr>
          <w:rFonts w:eastAsiaTheme="minorEastAsia" w:hint="eastAsia"/>
          <w:sz w:val="24"/>
          <w:szCs w:val="24"/>
          <w:lang w:eastAsia="zh-TW"/>
        </w:rPr>
        <w:t>Yet</w:t>
      </w:r>
      <w:r w:rsidR="004B57D9" w:rsidRPr="004A7986">
        <w:rPr>
          <w:sz w:val="24"/>
          <w:szCs w:val="24"/>
        </w:rPr>
        <w:t xml:space="preserve"> </w:t>
      </w:r>
      <w:r w:rsidR="00063309" w:rsidRPr="004A7986">
        <w:rPr>
          <w:sz w:val="24"/>
          <w:szCs w:val="24"/>
        </w:rPr>
        <w:t>TM restriction will</w:t>
      </w:r>
      <w:r w:rsidR="0070257E" w:rsidRPr="004A7986">
        <w:rPr>
          <w:sz w:val="24"/>
          <w:szCs w:val="24"/>
        </w:rPr>
        <w:t xml:space="preserve"> have a negative</w:t>
      </w:r>
      <w:r w:rsidR="00063309" w:rsidRPr="004A7986">
        <w:rPr>
          <w:sz w:val="24"/>
          <w:szCs w:val="24"/>
        </w:rPr>
        <w:t xml:space="preserve"> impact </w:t>
      </w:r>
      <w:r w:rsidR="0070257E" w:rsidRPr="004A7986">
        <w:rPr>
          <w:sz w:val="24"/>
          <w:szCs w:val="24"/>
        </w:rPr>
        <w:t xml:space="preserve">on </w:t>
      </w:r>
      <w:r w:rsidR="00063309" w:rsidRPr="004A7986">
        <w:rPr>
          <w:sz w:val="24"/>
          <w:szCs w:val="24"/>
        </w:rPr>
        <w:t xml:space="preserve">the </w:t>
      </w:r>
      <w:r w:rsidR="0070257E" w:rsidRPr="004A7986">
        <w:rPr>
          <w:sz w:val="24"/>
          <w:szCs w:val="24"/>
        </w:rPr>
        <w:t xml:space="preserve">whole </w:t>
      </w:r>
      <w:r w:rsidR="00063309" w:rsidRPr="004A7986">
        <w:rPr>
          <w:sz w:val="24"/>
          <w:szCs w:val="24"/>
        </w:rPr>
        <w:t>system performance</w:t>
      </w:r>
      <w:r w:rsidR="000F64E0" w:rsidRPr="004A7986">
        <w:rPr>
          <w:sz w:val="24"/>
          <w:szCs w:val="24"/>
        </w:rPr>
        <w:t>.</w:t>
      </w:r>
      <w:r w:rsidR="00063309" w:rsidRPr="004A7986">
        <w:rPr>
          <w:sz w:val="24"/>
          <w:szCs w:val="24"/>
        </w:rPr>
        <w:t xml:space="preserve"> </w:t>
      </w:r>
      <w:r w:rsidR="000F64E0" w:rsidRPr="004A7986">
        <w:rPr>
          <w:sz w:val="24"/>
          <w:szCs w:val="24"/>
        </w:rPr>
        <w:t>I</w:t>
      </w:r>
      <w:r w:rsidR="00063309" w:rsidRPr="004A7986">
        <w:rPr>
          <w:sz w:val="24"/>
          <w:szCs w:val="24"/>
        </w:rPr>
        <w:t>t</w:t>
      </w:r>
      <w:r w:rsidR="000F64E0" w:rsidRPr="004A7986">
        <w:rPr>
          <w:sz w:val="24"/>
          <w:szCs w:val="24"/>
        </w:rPr>
        <w:t>, thus,</w:t>
      </w:r>
      <w:r w:rsidR="00063309" w:rsidRPr="004A7986">
        <w:rPr>
          <w:sz w:val="24"/>
          <w:szCs w:val="24"/>
        </w:rPr>
        <w:t xml:space="preserve"> should be FFS. </w:t>
      </w:r>
    </w:p>
    <w:p w:rsidR="00F7273F" w:rsidRDefault="00063309" w:rsidP="00C92B4C">
      <w:pPr>
        <w:jc w:val="both"/>
        <w:rPr>
          <w:rFonts w:eastAsiaTheme="minorEastAsia"/>
          <w:sz w:val="24"/>
          <w:szCs w:val="24"/>
          <w:lang w:val="en-US" w:eastAsia="zh-TW"/>
        </w:rPr>
      </w:pPr>
      <w:r w:rsidRPr="004A7986">
        <w:rPr>
          <w:b/>
          <w:sz w:val="24"/>
          <w:szCs w:val="24"/>
        </w:rPr>
        <w:t>Proposal#4</w:t>
      </w:r>
      <w:r w:rsidRPr="004A7986">
        <w:rPr>
          <w:sz w:val="24"/>
          <w:szCs w:val="24"/>
        </w:rPr>
        <w:t xml:space="preserve">: The impacts of TM restriction should be </w:t>
      </w:r>
      <w:r w:rsidR="00E47BE6" w:rsidRPr="004A7986">
        <w:rPr>
          <w:sz w:val="24"/>
          <w:szCs w:val="24"/>
        </w:rPr>
        <w:t>verified</w:t>
      </w:r>
      <w:r w:rsidRPr="004A7986">
        <w:rPr>
          <w:sz w:val="24"/>
          <w:szCs w:val="24"/>
        </w:rPr>
        <w:t>.</w:t>
      </w:r>
    </w:p>
    <w:p w:rsidR="00F7273F" w:rsidRPr="004A7986" w:rsidRDefault="00F7273F" w:rsidP="00240D4C">
      <w:pPr>
        <w:jc w:val="both"/>
        <w:rPr>
          <w:rFonts w:eastAsiaTheme="minorEastAsia"/>
          <w:b/>
          <w:sz w:val="24"/>
          <w:szCs w:val="24"/>
          <w:u w:val="single"/>
          <w:lang w:val="en-US" w:eastAsia="zh-TW"/>
        </w:rPr>
      </w:pPr>
      <w:r w:rsidRPr="004A7986">
        <w:rPr>
          <w:rFonts w:eastAsiaTheme="minorEastAsia"/>
          <w:b/>
          <w:sz w:val="24"/>
          <w:szCs w:val="24"/>
          <w:u w:val="single"/>
          <w:lang w:val="en-US" w:eastAsia="zh-TW"/>
        </w:rPr>
        <w:t>PMI/RI</w:t>
      </w:r>
    </w:p>
    <w:p w:rsidR="00F7273F" w:rsidRDefault="00F656D8" w:rsidP="00240D4C">
      <w:pPr>
        <w:jc w:val="both"/>
        <w:rPr>
          <w:rFonts w:eastAsiaTheme="minorEastAsia"/>
          <w:sz w:val="24"/>
          <w:szCs w:val="24"/>
          <w:lang w:val="en-US" w:eastAsia="zh-TW"/>
        </w:rPr>
      </w:pPr>
      <w:r>
        <w:rPr>
          <w:rFonts w:eastAsiaTheme="minorEastAsia" w:hint="eastAsia"/>
          <w:sz w:val="24"/>
          <w:szCs w:val="24"/>
          <w:lang w:val="en-US" w:eastAsia="zh-TW"/>
        </w:rPr>
        <w:tab/>
        <w:t>It</w:t>
      </w:r>
      <w:r>
        <w:rPr>
          <w:rFonts w:eastAsiaTheme="minorEastAsia"/>
          <w:sz w:val="24"/>
          <w:szCs w:val="24"/>
          <w:lang w:val="en-US" w:eastAsia="zh-TW"/>
        </w:rPr>
        <w:t>’</w:t>
      </w:r>
      <w:r>
        <w:rPr>
          <w:rFonts w:eastAsiaTheme="minorEastAsia" w:hint="eastAsia"/>
          <w:sz w:val="24"/>
          <w:szCs w:val="24"/>
          <w:lang w:val="en-US" w:eastAsia="zh-TW"/>
        </w:rPr>
        <w:t xml:space="preserve">s easy to blind detect PMI/RI </w:t>
      </w:r>
      <w:r w:rsidR="00937EBA">
        <w:rPr>
          <w:rFonts w:eastAsiaTheme="minorEastAsia"/>
          <w:sz w:val="24"/>
          <w:szCs w:val="24"/>
          <w:lang w:val="en-US" w:eastAsia="zh-TW"/>
        </w:rPr>
        <w:t>as the result of</w:t>
      </w:r>
      <w:r>
        <w:rPr>
          <w:rFonts w:eastAsiaTheme="minorEastAsia" w:hint="eastAsia"/>
          <w:sz w:val="24"/>
          <w:szCs w:val="24"/>
          <w:lang w:val="en-US" w:eastAsia="zh-TW"/>
        </w:rPr>
        <w:t xml:space="preserve"> 2-Tx case</w:t>
      </w:r>
      <w:r w:rsidR="00937EBA">
        <w:rPr>
          <w:rFonts w:eastAsiaTheme="minorEastAsia"/>
          <w:sz w:val="24"/>
          <w:szCs w:val="24"/>
          <w:lang w:val="en-US" w:eastAsia="zh-TW"/>
        </w:rPr>
        <w:t xml:space="preserve"> generating small-scale codebook</w:t>
      </w:r>
      <w:r>
        <w:rPr>
          <w:rFonts w:eastAsiaTheme="minorEastAsia" w:hint="eastAsia"/>
          <w:sz w:val="24"/>
          <w:szCs w:val="24"/>
          <w:lang w:val="en-US" w:eastAsia="zh-TW"/>
        </w:rPr>
        <w:t>. But it</w:t>
      </w:r>
      <w:r>
        <w:rPr>
          <w:rFonts w:eastAsiaTheme="minorEastAsia"/>
          <w:sz w:val="24"/>
          <w:szCs w:val="24"/>
          <w:lang w:val="en-US" w:eastAsia="zh-TW"/>
        </w:rPr>
        <w:t>’</w:t>
      </w:r>
      <w:r>
        <w:rPr>
          <w:rFonts w:eastAsiaTheme="minorEastAsia" w:hint="eastAsia"/>
          <w:sz w:val="24"/>
          <w:szCs w:val="24"/>
          <w:lang w:val="en-US" w:eastAsia="zh-TW"/>
        </w:rPr>
        <w:t xml:space="preserve">s </w:t>
      </w:r>
      <w:r w:rsidR="005D70D2">
        <w:rPr>
          <w:rFonts w:eastAsiaTheme="minorEastAsia"/>
          <w:sz w:val="24"/>
          <w:szCs w:val="24"/>
          <w:lang w:val="en-US" w:eastAsia="zh-TW"/>
        </w:rPr>
        <w:t>insufficient</w:t>
      </w:r>
      <w:r w:rsidR="003A5B1B">
        <w:rPr>
          <w:rFonts w:eastAsiaTheme="minorEastAsia" w:hint="eastAsia"/>
          <w:sz w:val="24"/>
          <w:szCs w:val="24"/>
          <w:lang w:val="en-US" w:eastAsia="zh-TW"/>
        </w:rPr>
        <w:t xml:space="preserve"> to assume that the </w:t>
      </w:r>
      <w:proofErr w:type="spellStart"/>
      <w:r w:rsidR="003A5B1B">
        <w:rPr>
          <w:rFonts w:eastAsiaTheme="minorEastAsia" w:hint="eastAsia"/>
          <w:sz w:val="24"/>
          <w:szCs w:val="24"/>
          <w:lang w:val="en-US" w:eastAsia="zh-TW"/>
        </w:rPr>
        <w:t>eNB</w:t>
      </w:r>
      <w:proofErr w:type="spellEnd"/>
      <w:r w:rsidR="003A5B1B">
        <w:rPr>
          <w:rFonts w:eastAsiaTheme="minorEastAsia" w:hint="eastAsia"/>
          <w:sz w:val="24"/>
          <w:szCs w:val="24"/>
          <w:lang w:val="en-US" w:eastAsia="zh-TW"/>
        </w:rPr>
        <w:t xml:space="preserve"> always utilize</w:t>
      </w:r>
      <w:r w:rsidR="005D70D2">
        <w:rPr>
          <w:rFonts w:eastAsiaTheme="minorEastAsia"/>
          <w:sz w:val="24"/>
          <w:szCs w:val="24"/>
          <w:lang w:val="en-US" w:eastAsia="zh-TW"/>
        </w:rPr>
        <w:t>s</w:t>
      </w:r>
      <w:r w:rsidR="003A5B1B">
        <w:rPr>
          <w:rFonts w:eastAsiaTheme="minorEastAsia" w:hint="eastAsia"/>
          <w:sz w:val="24"/>
          <w:szCs w:val="24"/>
          <w:lang w:val="en-US" w:eastAsia="zh-TW"/>
        </w:rPr>
        <w:t xml:space="preserve"> 2-Tx for signal transmission. In the 4-Tx case, the complexity of PMI/RI blind detection </w:t>
      </w:r>
      <w:r w:rsidR="005D70D2">
        <w:rPr>
          <w:rFonts w:eastAsiaTheme="minorEastAsia"/>
          <w:sz w:val="24"/>
          <w:szCs w:val="24"/>
          <w:lang w:val="en-US" w:eastAsia="zh-TW"/>
        </w:rPr>
        <w:t>grows</w:t>
      </w:r>
      <w:r w:rsidR="003A5B1B">
        <w:rPr>
          <w:rFonts w:eastAsiaTheme="minorEastAsia" w:hint="eastAsia"/>
          <w:sz w:val="24"/>
          <w:szCs w:val="24"/>
          <w:lang w:val="en-US" w:eastAsia="zh-TW"/>
        </w:rPr>
        <w:t xml:space="preserve"> dramatically</w:t>
      </w:r>
      <w:r w:rsidR="005D70D2">
        <w:rPr>
          <w:rFonts w:eastAsiaTheme="minorEastAsia"/>
          <w:sz w:val="24"/>
          <w:szCs w:val="24"/>
          <w:lang w:val="en-US" w:eastAsia="zh-TW"/>
        </w:rPr>
        <w:t xml:space="preserve"> such that </w:t>
      </w:r>
      <w:r w:rsidR="003A5B1B">
        <w:rPr>
          <w:rFonts w:eastAsiaTheme="minorEastAsia" w:hint="eastAsia"/>
          <w:sz w:val="24"/>
          <w:szCs w:val="24"/>
          <w:lang w:val="en-US" w:eastAsia="zh-TW"/>
        </w:rPr>
        <w:t>blind detection is not feasible. To reduce the complexity of PMI/RI blind detection, PMI/RI r</w:t>
      </w:r>
      <w:r w:rsidR="00892CB3">
        <w:rPr>
          <w:rFonts w:eastAsiaTheme="minorEastAsia" w:hint="eastAsia"/>
          <w:sz w:val="24"/>
          <w:szCs w:val="24"/>
          <w:lang w:val="en-US" w:eastAsia="zh-TW"/>
        </w:rPr>
        <w:t>estriction can be considered through</w:t>
      </w:r>
      <w:r w:rsidR="003A5B1B">
        <w:rPr>
          <w:rFonts w:eastAsiaTheme="minorEastAsia" w:hint="eastAsia"/>
          <w:sz w:val="24"/>
          <w:szCs w:val="24"/>
          <w:lang w:val="en-US" w:eastAsia="zh-TW"/>
        </w:rPr>
        <w:t xml:space="preserve"> higher-layer </w:t>
      </w:r>
      <w:r w:rsidR="003A5B1B">
        <w:rPr>
          <w:rFonts w:eastAsiaTheme="minorEastAsia"/>
          <w:sz w:val="24"/>
          <w:szCs w:val="24"/>
          <w:lang w:val="en-US" w:eastAsia="zh-TW"/>
        </w:rPr>
        <w:t>signaling</w:t>
      </w:r>
      <w:r w:rsidR="003A5B1B">
        <w:rPr>
          <w:rFonts w:eastAsiaTheme="minorEastAsia" w:hint="eastAsia"/>
          <w:sz w:val="24"/>
          <w:szCs w:val="24"/>
          <w:lang w:val="en-US" w:eastAsia="zh-TW"/>
        </w:rPr>
        <w:t>.</w:t>
      </w:r>
    </w:p>
    <w:p w:rsidR="00097B8D" w:rsidRDefault="00C92B4C" w:rsidP="00240D4C">
      <w:pPr>
        <w:jc w:val="both"/>
        <w:rPr>
          <w:rFonts w:eastAsiaTheme="minorEastAsia"/>
          <w:sz w:val="24"/>
          <w:szCs w:val="24"/>
          <w:lang w:val="en-US" w:eastAsia="zh-TW"/>
        </w:rPr>
      </w:pPr>
      <w:r>
        <w:rPr>
          <w:rFonts w:eastAsiaTheme="minorEastAsia" w:hint="eastAsia"/>
          <w:b/>
          <w:sz w:val="24"/>
          <w:szCs w:val="24"/>
          <w:lang w:val="en-US" w:eastAsia="zh-TW"/>
        </w:rPr>
        <w:t>Proposal#5</w:t>
      </w:r>
      <w:r w:rsidR="00097B8D">
        <w:rPr>
          <w:rFonts w:eastAsiaTheme="minorEastAsia" w:hint="eastAsia"/>
          <w:sz w:val="24"/>
          <w:szCs w:val="24"/>
          <w:lang w:val="en-US" w:eastAsia="zh-TW"/>
        </w:rPr>
        <w:t>: The effecti</w:t>
      </w:r>
      <w:r w:rsidR="00892CB3">
        <w:rPr>
          <w:rFonts w:eastAsiaTheme="minorEastAsia" w:hint="eastAsia"/>
          <w:sz w:val="24"/>
          <w:szCs w:val="24"/>
          <w:lang w:val="en-US" w:eastAsia="zh-TW"/>
        </w:rPr>
        <w:t>veness of PMI/RI restriction through</w:t>
      </w:r>
      <w:r w:rsidR="00097B8D">
        <w:rPr>
          <w:rFonts w:eastAsiaTheme="minorEastAsia" w:hint="eastAsia"/>
          <w:sz w:val="24"/>
          <w:szCs w:val="24"/>
          <w:lang w:val="en-US" w:eastAsia="zh-TW"/>
        </w:rPr>
        <w:t xml:space="preserve"> higher-layer </w:t>
      </w:r>
      <w:r w:rsidR="00097B8D">
        <w:rPr>
          <w:rFonts w:eastAsiaTheme="minorEastAsia"/>
          <w:sz w:val="24"/>
          <w:szCs w:val="24"/>
          <w:lang w:val="en-US" w:eastAsia="zh-TW"/>
        </w:rPr>
        <w:t>signaling</w:t>
      </w:r>
      <w:r w:rsidR="00097B8D">
        <w:rPr>
          <w:rFonts w:eastAsiaTheme="minorEastAsia" w:hint="eastAsia"/>
          <w:sz w:val="24"/>
          <w:szCs w:val="24"/>
          <w:lang w:val="en-US" w:eastAsia="zh-TW"/>
        </w:rPr>
        <w:t xml:space="preserve"> should be further warranted.</w:t>
      </w:r>
    </w:p>
    <w:p w:rsidR="00E209C4" w:rsidRPr="004A7986" w:rsidRDefault="00725110" w:rsidP="00240D4C">
      <w:pPr>
        <w:jc w:val="both"/>
        <w:rPr>
          <w:rFonts w:eastAsiaTheme="minorEastAsia"/>
          <w:b/>
          <w:sz w:val="24"/>
          <w:szCs w:val="24"/>
          <w:u w:val="single"/>
          <w:lang w:val="en-US" w:eastAsia="zh-TW"/>
        </w:rPr>
      </w:pPr>
      <w:r w:rsidRPr="004A7986">
        <w:rPr>
          <w:rFonts w:eastAsiaTheme="minorEastAsia"/>
          <w:b/>
          <w:sz w:val="24"/>
          <w:szCs w:val="24"/>
          <w:u w:val="single"/>
          <w:lang w:val="en-US" w:eastAsia="zh-TW"/>
        </w:rPr>
        <w:t>Modulation order</w:t>
      </w:r>
    </w:p>
    <w:p w:rsidR="00E209C4" w:rsidRDefault="00725110" w:rsidP="00240D4C">
      <w:pPr>
        <w:jc w:val="both"/>
        <w:rPr>
          <w:rFonts w:eastAsiaTheme="minorEastAsia"/>
          <w:sz w:val="24"/>
          <w:szCs w:val="24"/>
          <w:lang w:val="en-US" w:eastAsia="zh-TW"/>
        </w:rPr>
      </w:pPr>
      <w:r>
        <w:rPr>
          <w:rFonts w:eastAsiaTheme="minorEastAsia" w:hint="eastAsia"/>
          <w:sz w:val="24"/>
          <w:szCs w:val="24"/>
          <w:lang w:val="en-US" w:eastAsia="zh-TW"/>
        </w:rPr>
        <w:tab/>
        <w:t xml:space="preserve">This parameter is very </w:t>
      </w:r>
      <w:r>
        <w:rPr>
          <w:rFonts w:eastAsiaTheme="minorEastAsia"/>
          <w:sz w:val="24"/>
          <w:szCs w:val="24"/>
          <w:lang w:val="en-US" w:eastAsia="zh-TW"/>
        </w:rPr>
        <w:t>important</w:t>
      </w:r>
      <w:r>
        <w:rPr>
          <w:rFonts w:eastAsiaTheme="minorEastAsia" w:hint="eastAsia"/>
          <w:sz w:val="24"/>
          <w:szCs w:val="24"/>
          <w:lang w:val="en-US" w:eastAsia="zh-TW"/>
        </w:rPr>
        <w:t xml:space="preserve"> for R-ML and SLIC</w:t>
      </w:r>
      <w:r w:rsidR="00C33BB6">
        <w:rPr>
          <w:rFonts w:eastAsiaTheme="minorEastAsia" w:hint="eastAsia"/>
          <w:sz w:val="24"/>
          <w:szCs w:val="24"/>
          <w:lang w:val="en-US" w:eastAsia="zh-TW"/>
        </w:rPr>
        <w:t xml:space="preserve"> receiver and it </w:t>
      </w:r>
      <w:r w:rsidR="002E0E93">
        <w:rPr>
          <w:rFonts w:eastAsiaTheme="minorEastAsia"/>
          <w:sz w:val="24"/>
          <w:szCs w:val="24"/>
          <w:lang w:val="en-US" w:eastAsia="zh-TW"/>
        </w:rPr>
        <w:t xml:space="preserve">varies </w:t>
      </w:r>
      <w:r w:rsidR="00C33BB6">
        <w:rPr>
          <w:rFonts w:eastAsiaTheme="minorEastAsia" w:hint="eastAsia"/>
          <w:sz w:val="24"/>
          <w:szCs w:val="24"/>
          <w:lang w:val="en-US" w:eastAsia="zh-TW"/>
        </w:rPr>
        <w:t>dynamically. The searching space of modulation space is small so that it</w:t>
      </w:r>
      <w:r w:rsidR="00C33BB6">
        <w:rPr>
          <w:rFonts w:eastAsiaTheme="minorEastAsia"/>
          <w:sz w:val="24"/>
          <w:szCs w:val="24"/>
          <w:lang w:val="en-US" w:eastAsia="zh-TW"/>
        </w:rPr>
        <w:t>’</w:t>
      </w:r>
      <w:r w:rsidR="00C33BB6">
        <w:rPr>
          <w:rFonts w:eastAsiaTheme="minorEastAsia" w:hint="eastAsia"/>
          <w:sz w:val="24"/>
          <w:szCs w:val="24"/>
          <w:lang w:val="en-US" w:eastAsia="zh-TW"/>
        </w:rPr>
        <w:t>s fitting to be blind detected without any restriction.</w:t>
      </w:r>
    </w:p>
    <w:p w:rsidR="00240D4C" w:rsidRPr="00892CB3" w:rsidRDefault="00C92B4C" w:rsidP="00240D4C">
      <w:pPr>
        <w:jc w:val="both"/>
        <w:rPr>
          <w:rFonts w:eastAsiaTheme="minorEastAsia"/>
          <w:sz w:val="24"/>
          <w:szCs w:val="24"/>
          <w:lang w:val="en-US" w:eastAsia="zh-TW"/>
        </w:rPr>
      </w:pPr>
      <w:r>
        <w:rPr>
          <w:rFonts w:eastAsiaTheme="minorEastAsia"/>
          <w:b/>
          <w:sz w:val="24"/>
          <w:szCs w:val="24"/>
          <w:lang w:val="en-US" w:eastAsia="zh-TW"/>
        </w:rPr>
        <w:t>Proposal#</w:t>
      </w:r>
      <w:r>
        <w:rPr>
          <w:rFonts w:eastAsiaTheme="minorEastAsia" w:hint="eastAsia"/>
          <w:b/>
          <w:sz w:val="24"/>
          <w:szCs w:val="24"/>
          <w:lang w:val="en-US" w:eastAsia="zh-TW"/>
        </w:rPr>
        <w:t>6</w:t>
      </w:r>
      <w:r w:rsidR="00C33BB6">
        <w:rPr>
          <w:rFonts w:eastAsiaTheme="minorEastAsia" w:hint="eastAsia"/>
          <w:sz w:val="24"/>
          <w:szCs w:val="24"/>
          <w:lang w:val="en-US" w:eastAsia="zh-TW"/>
        </w:rPr>
        <w:t xml:space="preserve">: Modulation order should be blind detected </w:t>
      </w:r>
      <w:r w:rsidR="0047409F">
        <w:rPr>
          <w:rFonts w:eastAsiaTheme="minorEastAsia" w:hint="eastAsia"/>
          <w:sz w:val="24"/>
          <w:szCs w:val="24"/>
          <w:lang w:val="en-US" w:eastAsia="zh-TW"/>
        </w:rPr>
        <w:t>without any restriction.</w:t>
      </w:r>
    </w:p>
    <w:bookmarkEnd w:id="1"/>
    <w:p w:rsidR="00240D4C" w:rsidRDefault="00240D4C" w:rsidP="00B32405">
      <w:pPr>
        <w:pStyle w:val="1"/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Conclusions</w:t>
      </w:r>
    </w:p>
    <w:p w:rsidR="00240D4C" w:rsidRDefault="003D1B6E" w:rsidP="004A7986">
      <w:pPr>
        <w:jc w:val="both"/>
        <w:rPr>
          <w:rFonts w:eastAsiaTheme="minorEastAsia"/>
          <w:sz w:val="24"/>
          <w:lang w:val="en-US" w:eastAsia="zh-TW"/>
        </w:rPr>
      </w:pPr>
      <w:r w:rsidRPr="004A7986">
        <w:rPr>
          <w:rFonts w:eastAsiaTheme="minorEastAsia"/>
          <w:sz w:val="24"/>
          <w:lang w:val="en-US" w:eastAsia="zh-TW"/>
        </w:rPr>
        <w:t>In this contribution, parameters for NAICS receiver</w:t>
      </w:r>
      <w:r w:rsidR="00937EBA">
        <w:rPr>
          <w:rFonts w:eastAsiaTheme="minorEastAsia"/>
          <w:sz w:val="24"/>
          <w:lang w:val="en-US" w:eastAsia="zh-TW"/>
        </w:rPr>
        <w:t>s</w:t>
      </w:r>
      <w:r w:rsidRPr="004A7986">
        <w:rPr>
          <w:rFonts w:eastAsiaTheme="minorEastAsia"/>
          <w:sz w:val="24"/>
          <w:lang w:val="en-US" w:eastAsia="zh-TW"/>
        </w:rPr>
        <w:t xml:space="preserve"> </w:t>
      </w:r>
      <w:r w:rsidR="00937EBA">
        <w:rPr>
          <w:rFonts w:eastAsiaTheme="minorEastAsia"/>
          <w:sz w:val="24"/>
          <w:lang w:val="en-US" w:eastAsia="zh-TW"/>
        </w:rPr>
        <w:t xml:space="preserve">are studied </w:t>
      </w:r>
      <w:r w:rsidRPr="004A7986">
        <w:rPr>
          <w:rFonts w:eastAsiaTheme="minorEastAsia"/>
          <w:sz w:val="24"/>
          <w:lang w:val="en-US" w:eastAsia="zh-TW"/>
        </w:rPr>
        <w:t>and these proposals are given</w:t>
      </w:r>
      <w:r w:rsidR="00937EBA">
        <w:rPr>
          <w:rFonts w:eastAsiaTheme="minorEastAsia"/>
          <w:sz w:val="24"/>
          <w:lang w:val="en-US" w:eastAsia="zh-TW"/>
        </w:rPr>
        <w:t xml:space="preserve"> as following</w:t>
      </w:r>
      <w:r w:rsidRPr="004A7986">
        <w:rPr>
          <w:rFonts w:eastAsiaTheme="minorEastAsia"/>
          <w:sz w:val="24"/>
          <w:lang w:val="en-US" w:eastAsia="zh-TW"/>
        </w:rPr>
        <w:t>:</w:t>
      </w:r>
    </w:p>
    <w:p w:rsidR="00CF6899" w:rsidRPr="00774167" w:rsidRDefault="00CF6899" w:rsidP="00CF6899">
      <w:pPr>
        <w:jc w:val="both"/>
        <w:rPr>
          <w:rFonts w:eastAsia="新細明體"/>
          <w:sz w:val="24"/>
          <w:lang w:val="en-US" w:eastAsia="zh-TW"/>
        </w:rPr>
      </w:pPr>
      <w:r w:rsidRPr="00A65B31">
        <w:rPr>
          <w:rFonts w:eastAsia="新細明體" w:hint="eastAsia"/>
          <w:b/>
          <w:sz w:val="24"/>
          <w:lang w:val="en-US" w:eastAsia="zh-TW"/>
        </w:rPr>
        <w:t>Proposal#1</w:t>
      </w:r>
      <w:r>
        <w:rPr>
          <w:rFonts w:eastAsia="新細明體" w:hint="eastAsia"/>
          <w:sz w:val="24"/>
          <w:lang w:val="en-US" w:eastAsia="zh-TW"/>
        </w:rPr>
        <w:t>:</w:t>
      </w:r>
      <w:r w:rsidR="00774167" w:rsidRPr="00843E02">
        <w:rPr>
          <w:rFonts w:eastAsia="新細明體" w:hint="eastAsia"/>
          <w:sz w:val="24"/>
          <w:lang w:val="en-US" w:eastAsia="zh-TW"/>
        </w:rPr>
        <w:t xml:space="preserve"> </w:t>
      </w:r>
      <w:r w:rsidR="00774167">
        <w:rPr>
          <w:rFonts w:eastAsia="新細明體" w:hint="eastAsia"/>
          <w:sz w:val="24"/>
          <w:lang w:val="en-US" w:eastAsia="zh-TW"/>
        </w:rPr>
        <w:t>Several s</w:t>
      </w:r>
      <w:r w:rsidR="00774167" w:rsidRPr="00843E02">
        <w:rPr>
          <w:rFonts w:eastAsia="新細明體" w:hint="eastAsia"/>
          <w:sz w:val="24"/>
          <w:lang w:val="en-US" w:eastAsia="zh-TW"/>
        </w:rPr>
        <w:t>emi-static parameters</w:t>
      </w:r>
      <w:r w:rsidR="00774167">
        <w:rPr>
          <w:rFonts w:eastAsia="新細明體" w:hint="eastAsia"/>
          <w:sz w:val="24"/>
          <w:lang w:val="en-US" w:eastAsia="zh-TW"/>
        </w:rPr>
        <w:t xml:space="preserve">, including system bandwidth, synchronization </w:t>
      </w:r>
      <w:r w:rsidR="00774167">
        <w:rPr>
          <w:rFonts w:eastAsia="新細明體"/>
          <w:sz w:val="24"/>
          <w:lang w:val="en-US" w:eastAsia="zh-TW"/>
        </w:rPr>
        <w:t>indication</w:t>
      </w:r>
      <w:r w:rsidR="00774167">
        <w:rPr>
          <w:rFonts w:eastAsia="新細明體" w:hint="eastAsia"/>
          <w:sz w:val="24"/>
          <w:lang w:val="en-US" w:eastAsia="zh-TW"/>
        </w:rPr>
        <w:t>, and QCI,</w:t>
      </w:r>
      <w:r w:rsidR="00774167" w:rsidRPr="00843E02">
        <w:rPr>
          <w:rFonts w:eastAsia="新細明體" w:hint="eastAsia"/>
          <w:sz w:val="24"/>
          <w:lang w:val="en-US" w:eastAsia="zh-TW"/>
        </w:rPr>
        <w:t xml:space="preserve"> are </w:t>
      </w:r>
      <w:r w:rsidR="00774167" w:rsidRPr="00843E02">
        <w:rPr>
          <w:rFonts w:eastAsia="新細明體"/>
          <w:sz w:val="24"/>
          <w:lang w:val="en-US" w:eastAsia="zh-TW"/>
        </w:rPr>
        <w:t>more preferable</w:t>
      </w:r>
      <w:r w:rsidR="00774167" w:rsidRPr="00843E02">
        <w:rPr>
          <w:rFonts w:eastAsia="新細明體" w:hint="eastAsia"/>
          <w:sz w:val="24"/>
          <w:lang w:val="en-US" w:eastAsia="zh-TW"/>
        </w:rPr>
        <w:t xml:space="preserve"> for high-layer </w:t>
      </w:r>
      <w:r w:rsidR="00774167" w:rsidRPr="00843E02">
        <w:rPr>
          <w:rFonts w:eastAsia="新細明體"/>
          <w:sz w:val="24"/>
          <w:lang w:val="en-US" w:eastAsia="zh-TW"/>
        </w:rPr>
        <w:t>signaling than blind detection.</w:t>
      </w:r>
    </w:p>
    <w:p w:rsidR="00C94971" w:rsidRDefault="00C94971" w:rsidP="00C94971">
      <w:pPr>
        <w:jc w:val="both"/>
        <w:rPr>
          <w:rFonts w:eastAsia="新細明體"/>
          <w:sz w:val="24"/>
          <w:lang w:val="en-US" w:eastAsia="zh-TW"/>
        </w:rPr>
      </w:pPr>
      <w:r w:rsidRPr="00A658AF">
        <w:rPr>
          <w:rFonts w:eastAsia="新細明體" w:hint="eastAsia"/>
          <w:b/>
          <w:sz w:val="24"/>
          <w:lang w:val="en-US" w:eastAsia="zh-TW"/>
        </w:rPr>
        <w:t>Proposal#2</w:t>
      </w:r>
      <w:r>
        <w:rPr>
          <w:rFonts w:eastAsia="新細明體" w:hint="eastAsia"/>
          <w:sz w:val="24"/>
          <w:lang w:val="en-US" w:eastAsia="zh-TW"/>
        </w:rPr>
        <w:t xml:space="preserve">: </w:t>
      </w:r>
      <w:r>
        <w:rPr>
          <w:rFonts w:eastAsia="新細明體"/>
          <w:sz w:val="24"/>
          <w:lang w:val="en-US" w:eastAsia="zh-TW"/>
        </w:rPr>
        <w:t xml:space="preserve">Fixed </w:t>
      </w:r>
      <w:r>
        <w:rPr>
          <w:rFonts w:eastAsia="新細明體" w:hint="eastAsia"/>
          <w:sz w:val="24"/>
          <w:lang w:val="en-US" w:eastAsia="zh-TW"/>
        </w:rPr>
        <w:t xml:space="preserve">RA type and RA granularity is </w:t>
      </w:r>
      <w:r>
        <w:rPr>
          <w:rFonts w:eastAsia="新細明體"/>
          <w:sz w:val="24"/>
          <w:lang w:val="en-US" w:eastAsia="zh-TW"/>
        </w:rPr>
        <w:t>better</w:t>
      </w:r>
      <w:r>
        <w:rPr>
          <w:rFonts w:eastAsia="新細明體" w:hint="eastAsia"/>
          <w:sz w:val="24"/>
          <w:lang w:val="en-US" w:eastAsia="zh-TW"/>
        </w:rPr>
        <w:t xml:space="preserve"> for blind detection and RA type and RA granularity </w:t>
      </w:r>
      <w:r>
        <w:rPr>
          <w:rFonts w:eastAsia="新細明體"/>
          <w:sz w:val="24"/>
          <w:lang w:val="en-US" w:eastAsia="zh-TW"/>
        </w:rPr>
        <w:t>restriction</w:t>
      </w:r>
      <w:r>
        <w:rPr>
          <w:rFonts w:eastAsia="新細明體" w:hint="eastAsia"/>
          <w:sz w:val="24"/>
          <w:lang w:val="en-US" w:eastAsia="zh-TW"/>
        </w:rPr>
        <w:t xml:space="preserve"> </w:t>
      </w:r>
      <w:r>
        <w:rPr>
          <w:rFonts w:eastAsia="新細明體"/>
          <w:sz w:val="24"/>
          <w:lang w:val="en-US" w:eastAsia="zh-TW"/>
        </w:rPr>
        <w:t xml:space="preserve">influence </w:t>
      </w:r>
      <w:r>
        <w:rPr>
          <w:rFonts w:eastAsia="新細明體" w:hint="eastAsia"/>
          <w:sz w:val="24"/>
          <w:lang w:val="en-US" w:eastAsia="zh-TW"/>
        </w:rPr>
        <w:t>should be FFS.</w:t>
      </w:r>
    </w:p>
    <w:p w:rsidR="00C94971" w:rsidRDefault="00C94971" w:rsidP="00C94971">
      <w:pPr>
        <w:jc w:val="both"/>
        <w:rPr>
          <w:rFonts w:eastAsia="新細明體"/>
          <w:sz w:val="24"/>
          <w:lang w:val="en-US" w:eastAsia="zh-TW"/>
        </w:rPr>
      </w:pPr>
      <w:r w:rsidRPr="00D163B7">
        <w:rPr>
          <w:rFonts w:eastAsia="新細明體" w:hint="eastAsia"/>
          <w:b/>
          <w:sz w:val="24"/>
          <w:lang w:val="en-US" w:eastAsia="zh-TW"/>
        </w:rPr>
        <w:t>Proposal#3</w:t>
      </w:r>
      <w:r>
        <w:rPr>
          <w:rFonts w:eastAsia="新細明體" w:hint="eastAsia"/>
          <w:sz w:val="24"/>
          <w:lang w:val="en-US" w:eastAsia="zh-TW"/>
        </w:rPr>
        <w:t xml:space="preserve">: CSI-RS configuration is </w:t>
      </w:r>
      <w:r>
        <w:rPr>
          <w:rFonts w:eastAsia="新細明體"/>
          <w:sz w:val="24"/>
          <w:lang w:val="en-US" w:eastAsia="zh-TW"/>
        </w:rPr>
        <w:t>more proper</w:t>
      </w:r>
      <w:r>
        <w:rPr>
          <w:rFonts w:eastAsia="新細明體" w:hint="eastAsia"/>
          <w:sz w:val="24"/>
          <w:lang w:val="en-US" w:eastAsia="zh-TW"/>
        </w:rPr>
        <w:t xml:space="preserve"> for high-layer </w:t>
      </w:r>
      <w:r>
        <w:rPr>
          <w:rFonts w:eastAsia="新細明體"/>
          <w:sz w:val="24"/>
          <w:lang w:val="en-US" w:eastAsia="zh-TW"/>
        </w:rPr>
        <w:t>signaling</w:t>
      </w:r>
      <w:r>
        <w:rPr>
          <w:rFonts w:eastAsia="新細明體" w:hint="eastAsia"/>
          <w:sz w:val="24"/>
          <w:lang w:val="en-US" w:eastAsia="zh-TW"/>
        </w:rPr>
        <w:t xml:space="preserve"> </w:t>
      </w:r>
      <w:r>
        <w:rPr>
          <w:rFonts w:eastAsia="新細明體"/>
          <w:sz w:val="24"/>
          <w:lang w:val="en-US" w:eastAsia="zh-TW"/>
        </w:rPr>
        <w:t xml:space="preserve">for </w:t>
      </w:r>
      <w:r>
        <w:rPr>
          <w:rFonts w:eastAsia="新細明體" w:hint="eastAsia"/>
          <w:sz w:val="24"/>
          <w:lang w:val="en-US" w:eastAsia="zh-TW"/>
        </w:rPr>
        <w:t>simplify</w:t>
      </w:r>
      <w:r>
        <w:rPr>
          <w:rFonts w:eastAsia="新細明體"/>
          <w:sz w:val="24"/>
          <w:lang w:val="en-US" w:eastAsia="zh-TW"/>
        </w:rPr>
        <w:t>ing</w:t>
      </w:r>
      <w:r>
        <w:rPr>
          <w:rFonts w:eastAsia="新細明體" w:hint="eastAsia"/>
          <w:sz w:val="24"/>
          <w:lang w:val="en-US" w:eastAsia="zh-TW"/>
        </w:rPr>
        <w:t xml:space="preserve"> UE implementation</w:t>
      </w:r>
      <w:r>
        <w:rPr>
          <w:rFonts w:eastAsia="新細明體"/>
          <w:sz w:val="24"/>
          <w:lang w:val="en-US" w:eastAsia="zh-TW"/>
        </w:rPr>
        <w:t xml:space="preserve"> than blind detection</w:t>
      </w:r>
      <w:r>
        <w:rPr>
          <w:rFonts w:eastAsia="新細明體" w:hint="eastAsia"/>
          <w:sz w:val="24"/>
          <w:lang w:val="en-US" w:eastAsia="zh-TW"/>
        </w:rPr>
        <w:t>.</w:t>
      </w:r>
    </w:p>
    <w:p w:rsidR="00097B8D" w:rsidRDefault="00097B8D" w:rsidP="003D1B6E">
      <w:pPr>
        <w:jc w:val="both"/>
        <w:rPr>
          <w:rFonts w:eastAsiaTheme="minorEastAsia"/>
          <w:b/>
          <w:sz w:val="24"/>
          <w:szCs w:val="24"/>
          <w:lang w:eastAsia="zh-TW"/>
        </w:rPr>
      </w:pPr>
      <w:r w:rsidRPr="004A7986">
        <w:rPr>
          <w:b/>
          <w:sz w:val="24"/>
          <w:szCs w:val="24"/>
        </w:rPr>
        <w:t>Proposal#4</w:t>
      </w:r>
      <w:r w:rsidRPr="004A7986">
        <w:rPr>
          <w:sz w:val="24"/>
          <w:szCs w:val="24"/>
        </w:rPr>
        <w:t>: The impacts of TM restriction should be verified.</w:t>
      </w:r>
    </w:p>
    <w:p w:rsidR="00097B8D" w:rsidRDefault="00C92B4C" w:rsidP="00097B8D">
      <w:pPr>
        <w:jc w:val="both"/>
        <w:rPr>
          <w:rFonts w:eastAsiaTheme="minorEastAsia"/>
          <w:sz w:val="24"/>
          <w:szCs w:val="24"/>
          <w:lang w:val="en-US" w:eastAsia="zh-TW"/>
        </w:rPr>
      </w:pPr>
      <w:r>
        <w:rPr>
          <w:rFonts w:eastAsiaTheme="minorEastAsia" w:hint="eastAsia"/>
          <w:b/>
          <w:sz w:val="24"/>
          <w:szCs w:val="24"/>
          <w:lang w:val="en-US" w:eastAsia="zh-TW"/>
        </w:rPr>
        <w:t>Proposal#5</w:t>
      </w:r>
      <w:r w:rsidR="00097B8D">
        <w:rPr>
          <w:rFonts w:eastAsiaTheme="minorEastAsia" w:hint="eastAsia"/>
          <w:sz w:val="24"/>
          <w:szCs w:val="24"/>
          <w:lang w:val="en-US" w:eastAsia="zh-TW"/>
        </w:rPr>
        <w:t>: The effecti</w:t>
      </w:r>
      <w:r w:rsidR="00892CB3">
        <w:rPr>
          <w:rFonts w:eastAsiaTheme="minorEastAsia" w:hint="eastAsia"/>
          <w:sz w:val="24"/>
          <w:szCs w:val="24"/>
          <w:lang w:val="en-US" w:eastAsia="zh-TW"/>
        </w:rPr>
        <w:t>veness of PMI/RI restriction through</w:t>
      </w:r>
      <w:r w:rsidR="00097B8D">
        <w:rPr>
          <w:rFonts w:eastAsiaTheme="minorEastAsia" w:hint="eastAsia"/>
          <w:sz w:val="24"/>
          <w:szCs w:val="24"/>
          <w:lang w:val="en-US" w:eastAsia="zh-TW"/>
        </w:rPr>
        <w:t xml:space="preserve"> higher-layer </w:t>
      </w:r>
      <w:r w:rsidR="00097B8D">
        <w:rPr>
          <w:rFonts w:eastAsiaTheme="minorEastAsia"/>
          <w:sz w:val="24"/>
          <w:szCs w:val="24"/>
          <w:lang w:val="en-US" w:eastAsia="zh-TW"/>
        </w:rPr>
        <w:t>signaling</w:t>
      </w:r>
      <w:r w:rsidR="00097B8D">
        <w:rPr>
          <w:rFonts w:eastAsiaTheme="minorEastAsia" w:hint="eastAsia"/>
          <w:sz w:val="24"/>
          <w:szCs w:val="24"/>
          <w:lang w:val="en-US" w:eastAsia="zh-TW"/>
        </w:rPr>
        <w:t xml:space="preserve"> should be further warranted.</w:t>
      </w:r>
    </w:p>
    <w:p w:rsidR="00097B8D" w:rsidRDefault="00C92B4C" w:rsidP="003D1B6E">
      <w:pPr>
        <w:jc w:val="both"/>
        <w:rPr>
          <w:rFonts w:eastAsiaTheme="minorEastAsia"/>
          <w:sz w:val="24"/>
          <w:szCs w:val="24"/>
          <w:lang w:val="en-US" w:eastAsia="zh-TW"/>
        </w:rPr>
      </w:pPr>
      <w:r>
        <w:rPr>
          <w:rFonts w:eastAsiaTheme="minorEastAsia"/>
          <w:b/>
          <w:sz w:val="24"/>
          <w:szCs w:val="24"/>
          <w:lang w:val="en-US" w:eastAsia="zh-TW"/>
        </w:rPr>
        <w:lastRenderedPageBreak/>
        <w:t>Proposal#</w:t>
      </w:r>
      <w:r>
        <w:rPr>
          <w:rFonts w:eastAsiaTheme="minorEastAsia" w:hint="eastAsia"/>
          <w:b/>
          <w:sz w:val="24"/>
          <w:szCs w:val="24"/>
          <w:lang w:val="en-US" w:eastAsia="zh-TW"/>
        </w:rPr>
        <w:t>6</w:t>
      </w:r>
      <w:r w:rsidR="00097B8D">
        <w:rPr>
          <w:rFonts w:eastAsiaTheme="minorEastAsia" w:hint="eastAsia"/>
          <w:sz w:val="24"/>
          <w:szCs w:val="24"/>
          <w:lang w:val="en-US" w:eastAsia="zh-TW"/>
        </w:rPr>
        <w:t>: Modulation order should be blind detected without any restriction.</w:t>
      </w:r>
    </w:p>
    <w:p w:rsidR="00B32405" w:rsidRPr="00F6004E" w:rsidRDefault="00B32405" w:rsidP="00B32405">
      <w:pPr>
        <w:pStyle w:val="1"/>
        <w:jc w:val="both"/>
        <w:rPr>
          <w:lang w:val="en-US"/>
        </w:rPr>
      </w:pPr>
      <w:r w:rsidRPr="004B57D9">
        <w:rPr>
          <w:lang w:val="en-US"/>
        </w:rPr>
        <w:t>References</w:t>
      </w:r>
    </w:p>
    <w:p w:rsidR="0061053F" w:rsidRPr="00892CB3" w:rsidRDefault="0061053F" w:rsidP="0061053F">
      <w:pPr>
        <w:pStyle w:val="References"/>
        <w:numPr>
          <w:ilvl w:val="0"/>
          <w:numId w:val="7"/>
        </w:numPr>
        <w:jc w:val="both"/>
        <w:rPr>
          <w:rFonts w:eastAsia="新細明體"/>
          <w:sz w:val="24"/>
          <w:szCs w:val="20"/>
          <w:lang w:eastAsia="zh-TW"/>
        </w:rPr>
      </w:pPr>
      <w:r w:rsidRPr="00892CB3">
        <w:rPr>
          <w:rFonts w:hint="eastAsia"/>
          <w:sz w:val="24"/>
          <w:szCs w:val="20"/>
          <w:lang w:eastAsia="zh-CN"/>
        </w:rPr>
        <w:t>3GPP TS</w:t>
      </w:r>
      <w:r w:rsidR="00E8728F" w:rsidRPr="00892CB3">
        <w:rPr>
          <w:rFonts w:eastAsiaTheme="minorEastAsia" w:hint="eastAsia"/>
          <w:sz w:val="24"/>
          <w:szCs w:val="20"/>
          <w:lang w:eastAsia="zh-TW"/>
        </w:rPr>
        <w:t>G RAN WG1 Meeting#76</w:t>
      </w:r>
      <w:r w:rsidR="00C92B4C" w:rsidRPr="00892CB3">
        <w:rPr>
          <w:rFonts w:eastAsiaTheme="minorEastAsia" w:hint="eastAsia"/>
          <w:sz w:val="24"/>
          <w:szCs w:val="20"/>
          <w:lang w:eastAsia="zh-TW"/>
        </w:rPr>
        <w:t>bias</w:t>
      </w:r>
      <w:r w:rsidRPr="00892CB3">
        <w:rPr>
          <w:sz w:val="24"/>
          <w:szCs w:val="20"/>
          <w:lang w:eastAsia="zh-CN"/>
        </w:rPr>
        <w:t>, “</w:t>
      </w:r>
      <w:r w:rsidR="00E8728F" w:rsidRPr="00892CB3">
        <w:rPr>
          <w:rFonts w:eastAsiaTheme="minorEastAsia" w:hint="eastAsia"/>
          <w:sz w:val="24"/>
          <w:szCs w:val="20"/>
          <w:lang w:eastAsia="zh-TW"/>
        </w:rPr>
        <w:t>RAN1 Chairman</w:t>
      </w:r>
      <w:r w:rsidR="00E8728F" w:rsidRPr="00892CB3">
        <w:rPr>
          <w:rFonts w:eastAsiaTheme="minorEastAsia"/>
          <w:sz w:val="24"/>
          <w:szCs w:val="20"/>
          <w:lang w:eastAsia="zh-TW"/>
        </w:rPr>
        <w:t>’</w:t>
      </w:r>
      <w:r w:rsidR="00E8728F" w:rsidRPr="00892CB3">
        <w:rPr>
          <w:rFonts w:eastAsiaTheme="minorEastAsia" w:hint="eastAsia"/>
          <w:sz w:val="24"/>
          <w:szCs w:val="20"/>
          <w:lang w:eastAsia="zh-TW"/>
        </w:rPr>
        <w:t>s Notes</w:t>
      </w:r>
      <w:r w:rsidRPr="00892CB3">
        <w:rPr>
          <w:sz w:val="24"/>
          <w:szCs w:val="20"/>
          <w:lang w:eastAsia="zh-CN"/>
        </w:rPr>
        <w:t>”</w:t>
      </w:r>
      <w:r w:rsidR="00C92B4C" w:rsidRPr="00892CB3">
        <w:rPr>
          <w:rFonts w:eastAsia="新細明體" w:hint="eastAsia"/>
          <w:sz w:val="24"/>
          <w:szCs w:val="20"/>
          <w:lang w:eastAsia="zh-TW"/>
        </w:rPr>
        <w:t>, Shenzhen, Apr</w:t>
      </w:r>
      <w:r w:rsidR="00E8728F" w:rsidRPr="00892CB3">
        <w:rPr>
          <w:rFonts w:eastAsia="新細明體" w:hint="eastAsia"/>
          <w:sz w:val="24"/>
          <w:szCs w:val="20"/>
          <w:lang w:eastAsia="zh-TW"/>
        </w:rPr>
        <w:t>. 2014.</w:t>
      </w:r>
    </w:p>
    <w:p w:rsidR="0061053F" w:rsidRPr="00527454" w:rsidRDefault="0061053F" w:rsidP="0061053F">
      <w:pPr>
        <w:pStyle w:val="References"/>
        <w:numPr>
          <w:ilvl w:val="0"/>
          <w:numId w:val="7"/>
        </w:numPr>
        <w:jc w:val="both"/>
        <w:rPr>
          <w:rFonts w:eastAsia="新細明體"/>
          <w:sz w:val="24"/>
          <w:szCs w:val="20"/>
          <w:lang w:eastAsia="zh-TW"/>
        </w:rPr>
      </w:pPr>
      <w:r>
        <w:rPr>
          <w:rFonts w:eastAsiaTheme="minorEastAsia" w:hint="eastAsia"/>
          <w:sz w:val="24"/>
          <w:szCs w:val="20"/>
          <w:lang w:eastAsia="zh-TW"/>
        </w:rPr>
        <w:t>R1-141361</w:t>
      </w:r>
      <w:r w:rsidRPr="00097B8D">
        <w:rPr>
          <w:sz w:val="24"/>
          <w:szCs w:val="20"/>
          <w:lang w:eastAsia="zh-CN"/>
        </w:rPr>
        <w:t>, “</w:t>
      </w:r>
      <w:r>
        <w:rPr>
          <w:rFonts w:eastAsiaTheme="minorEastAsia" w:hint="eastAsia"/>
          <w:sz w:val="24"/>
          <w:szCs w:val="20"/>
          <w:lang w:eastAsia="zh-TW"/>
        </w:rPr>
        <w:t xml:space="preserve">Discussion on high-layer </w:t>
      </w:r>
      <w:r>
        <w:rPr>
          <w:rFonts w:eastAsiaTheme="minorEastAsia"/>
          <w:sz w:val="24"/>
          <w:szCs w:val="20"/>
          <w:lang w:eastAsia="zh-TW"/>
        </w:rPr>
        <w:t>signaling</w:t>
      </w:r>
      <w:r>
        <w:rPr>
          <w:rFonts w:eastAsiaTheme="minorEastAsia" w:hint="eastAsia"/>
          <w:sz w:val="24"/>
          <w:szCs w:val="20"/>
          <w:lang w:eastAsia="zh-TW"/>
        </w:rPr>
        <w:t xml:space="preserve"> for NAICS</w:t>
      </w:r>
      <w:r w:rsidRPr="00097B8D">
        <w:rPr>
          <w:sz w:val="24"/>
          <w:szCs w:val="20"/>
          <w:lang w:eastAsia="zh-CN"/>
        </w:rPr>
        <w:t>”</w:t>
      </w:r>
      <w:r>
        <w:rPr>
          <w:rFonts w:eastAsiaTheme="minorEastAsia" w:hint="eastAsia"/>
          <w:sz w:val="24"/>
          <w:szCs w:val="20"/>
          <w:lang w:eastAsia="zh-TW"/>
        </w:rPr>
        <w:t>, LG Electronics, Shenzhen, Apr. 2014</w:t>
      </w:r>
      <w:r w:rsidRPr="00097B8D">
        <w:rPr>
          <w:rFonts w:eastAsia="新細明體" w:hint="eastAsia"/>
          <w:sz w:val="24"/>
          <w:szCs w:val="20"/>
          <w:lang w:eastAsia="zh-TW"/>
        </w:rPr>
        <w:t>.</w:t>
      </w:r>
    </w:p>
    <w:p w:rsidR="0061053F" w:rsidRPr="00097B8D" w:rsidRDefault="0061053F" w:rsidP="0061053F">
      <w:pPr>
        <w:pStyle w:val="References"/>
        <w:numPr>
          <w:ilvl w:val="0"/>
          <w:numId w:val="7"/>
        </w:numPr>
        <w:jc w:val="both"/>
        <w:rPr>
          <w:rFonts w:eastAsia="新細明體"/>
          <w:sz w:val="24"/>
          <w:szCs w:val="20"/>
          <w:lang w:eastAsia="zh-TW"/>
        </w:rPr>
      </w:pPr>
      <w:r>
        <w:rPr>
          <w:rFonts w:eastAsia="新細明體" w:hint="eastAsia"/>
          <w:sz w:val="24"/>
          <w:szCs w:val="20"/>
          <w:lang w:eastAsia="zh-TW"/>
        </w:rPr>
        <w:t xml:space="preserve">R1-141488, </w:t>
      </w:r>
      <w:r w:rsidRPr="00097B8D">
        <w:rPr>
          <w:sz w:val="24"/>
          <w:szCs w:val="20"/>
          <w:lang w:eastAsia="zh-CN"/>
        </w:rPr>
        <w:t>“</w:t>
      </w:r>
      <w:r>
        <w:rPr>
          <w:rFonts w:eastAsiaTheme="minorEastAsia" w:hint="eastAsia"/>
          <w:sz w:val="24"/>
          <w:szCs w:val="20"/>
          <w:lang w:eastAsia="zh-TW"/>
        </w:rPr>
        <w:t xml:space="preserve">Higher-layer </w:t>
      </w:r>
      <w:r>
        <w:rPr>
          <w:rFonts w:eastAsiaTheme="minorEastAsia"/>
          <w:sz w:val="24"/>
          <w:szCs w:val="20"/>
          <w:lang w:eastAsia="zh-TW"/>
        </w:rPr>
        <w:t>signaling</w:t>
      </w:r>
      <w:r>
        <w:rPr>
          <w:rFonts w:eastAsiaTheme="minorEastAsia" w:hint="eastAsia"/>
          <w:sz w:val="24"/>
          <w:szCs w:val="20"/>
          <w:lang w:eastAsia="zh-TW"/>
        </w:rPr>
        <w:t xml:space="preserve"> for NAICS and system impact analysis</w:t>
      </w:r>
      <w:r w:rsidRPr="00097B8D">
        <w:rPr>
          <w:sz w:val="24"/>
          <w:szCs w:val="20"/>
          <w:lang w:eastAsia="zh-CN"/>
        </w:rPr>
        <w:t>”</w:t>
      </w:r>
      <w:r>
        <w:rPr>
          <w:rFonts w:eastAsiaTheme="minorEastAsia" w:hint="eastAsia"/>
          <w:sz w:val="24"/>
          <w:szCs w:val="20"/>
          <w:lang w:eastAsia="zh-TW"/>
        </w:rPr>
        <w:t xml:space="preserve">, </w:t>
      </w:r>
      <w:proofErr w:type="spellStart"/>
      <w:r>
        <w:rPr>
          <w:rFonts w:eastAsiaTheme="minorEastAsia" w:hint="eastAsia"/>
          <w:sz w:val="24"/>
          <w:szCs w:val="20"/>
          <w:lang w:eastAsia="zh-TW"/>
        </w:rPr>
        <w:t>MediaTek</w:t>
      </w:r>
      <w:proofErr w:type="spellEnd"/>
      <w:r>
        <w:rPr>
          <w:rFonts w:eastAsiaTheme="minorEastAsia" w:hint="eastAsia"/>
          <w:sz w:val="24"/>
          <w:szCs w:val="20"/>
          <w:lang w:eastAsia="zh-TW"/>
        </w:rPr>
        <w:t xml:space="preserve"> Inc., Shenzhen, Apr. 2014</w:t>
      </w:r>
      <w:r w:rsidRPr="00097B8D">
        <w:rPr>
          <w:rFonts w:eastAsia="新細明體" w:hint="eastAsia"/>
          <w:sz w:val="24"/>
          <w:szCs w:val="20"/>
          <w:lang w:eastAsia="zh-TW"/>
        </w:rPr>
        <w:t>.</w:t>
      </w:r>
    </w:p>
    <w:p w:rsidR="0061053F" w:rsidRPr="00097B8D" w:rsidRDefault="0061053F" w:rsidP="0061053F">
      <w:pPr>
        <w:pStyle w:val="References"/>
        <w:numPr>
          <w:ilvl w:val="0"/>
          <w:numId w:val="7"/>
        </w:numPr>
        <w:jc w:val="both"/>
        <w:rPr>
          <w:rFonts w:eastAsia="新細明體"/>
          <w:sz w:val="24"/>
          <w:szCs w:val="20"/>
          <w:lang w:eastAsia="zh-TW"/>
        </w:rPr>
      </w:pPr>
      <w:r>
        <w:rPr>
          <w:rFonts w:eastAsia="新細明體" w:hint="eastAsia"/>
          <w:sz w:val="24"/>
          <w:szCs w:val="20"/>
          <w:lang w:eastAsia="zh-TW"/>
        </w:rPr>
        <w:t xml:space="preserve">R1-141598, </w:t>
      </w:r>
      <w:r w:rsidRPr="00097B8D">
        <w:rPr>
          <w:sz w:val="24"/>
          <w:szCs w:val="20"/>
          <w:lang w:eastAsia="zh-CN"/>
        </w:rPr>
        <w:t>“</w:t>
      </w:r>
      <w:r>
        <w:rPr>
          <w:rFonts w:eastAsiaTheme="minorEastAsia" w:hint="eastAsia"/>
          <w:sz w:val="24"/>
          <w:szCs w:val="20"/>
          <w:lang w:eastAsia="zh-TW"/>
        </w:rPr>
        <w:t>Discussion on network assistance signaling parameters</w:t>
      </w:r>
      <w:r w:rsidRPr="00097B8D">
        <w:rPr>
          <w:sz w:val="24"/>
          <w:szCs w:val="20"/>
          <w:lang w:eastAsia="zh-CN"/>
        </w:rPr>
        <w:t>”</w:t>
      </w:r>
      <w:r>
        <w:rPr>
          <w:rFonts w:eastAsiaTheme="minorEastAsia" w:hint="eastAsia"/>
          <w:sz w:val="24"/>
          <w:szCs w:val="20"/>
          <w:lang w:eastAsia="zh-TW"/>
        </w:rPr>
        <w:t xml:space="preserve">, Huawei, </w:t>
      </w:r>
      <w:proofErr w:type="spellStart"/>
      <w:r>
        <w:rPr>
          <w:rFonts w:eastAsiaTheme="minorEastAsia" w:hint="eastAsia"/>
          <w:sz w:val="24"/>
          <w:szCs w:val="20"/>
          <w:lang w:eastAsia="zh-TW"/>
        </w:rPr>
        <w:t>HiSilicon</w:t>
      </w:r>
      <w:proofErr w:type="spellEnd"/>
      <w:r>
        <w:rPr>
          <w:rFonts w:eastAsiaTheme="minorEastAsia" w:hint="eastAsia"/>
          <w:sz w:val="24"/>
          <w:szCs w:val="20"/>
          <w:lang w:eastAsia="zh-TW"/>
        </w:rPr>
        <w:t>, Shenzhen, Apr. 2014</w:t>
      </w:r>
      <w:r w:rsidRPr="00097B8D">
        <w:rPr>
          <w:rFonts w:eastAsia="新細明體" w:hint="eastAsia"/>
          <w:sz w:val="24"/>
          <w:szCs w:val="20"/>
          <w:lang w:eastAsia="zh-TW"/>
        </w:rPr>
        <w:t>.</w:t>
      </w:r>
    </w:p>
    <w:p w:rsidR="0061053F" w:rsidRPr="00527454" w:rsidRDefault="0061053F" w:rsidP="0061053F">
      <w:pPr>
        <w:pStyle w:val="References"/>
        <w:numPr>
          <w:ilvl w:val="0"/>
          <w:numId w:val="7"/>
        </w:numPr>
        <w:jc w:val="both"/>
        <w:rPr>
          <w:rFonts w:eastAsia="新細明體"/>
          <w:sz w:val="24"/>
          <w:szCs w:val="20"/>
          <w:lang w:eastAsia="zh-TW"/>
        </w:rPr>
      </w:pPr>
      <w:r>
        <w:rPr>
          <w:rFonts w:eastAsia="新細明體" w:hint="eastAsia"/>
          <w:sz w:val="24"/>
          <w:szCs w:val="20"/>
          <w:lang w:eastAsia="zh-TW"/>
        </w:rPr>
        <w:t xml:space="preserve">R1-141315, </w:t>
      </w:r>
      <w:r w:rsidRPr="00097B8D">
        <w:rPr>
          <w:sz w:val="24"/>
          <w:szCs w:val="20"/>
          <w:lang w:eastAsia="zh-CN"/>
        </w:rPr>
        <w:t>“</w:t>
      </w:r>
      <w:r>
        <w:rPr>
          <w:rFonts w:eastAsiaTheme="minorEastAsia" w:hint="eastAsia"/>
          <w:sz w:val="24"/>
          <w:szCs w:val="20"/>
          <w:lang w:eastAsia="zh-TW"/>
        </w:rPr>
        <w:t>Discussion on Transmission Parameters for NAICS</w:t>
      </w:r>
      <w:r w:rsidRPr="00097B8D">
        <w:rPr>
          <w:sz w:val="24"/>
          <w:szCs w:val="20"/>
          <w:lang w:eastAsia="zh-CN"/>
        </w:rPr>
        <w:t>”</w:t>
      </w:r>
      <w:r>
        <w:rPr>
          <w:rFonts w:eastAsiaTheme="minorEastAsia" w:hint="eastAsia"/>
          <w:sz w:val="24"/>
          <w:szCs w:val="20"/>
          <w:lang w:eastAsia="zh-TW"/>
        </w:rPr>
        <w:t>, Samsung, Shenzhen, Apr. 2014</w:t>
      </w:r>
      <w:r w:rsidRPr="00097B8D">
        <w:rPr>
          <w:rFonts w:eastAsia="新細明體" w:hint="eastAsia"/>
          <w:sz w:val="24"/>
          <w:szCs w:val="20"/>
          <w:lang w:eastAsia="zh-TW"/>
        </w:rPr>
        <w:t>.</w:t>
      </w:r>
    </w:p>
    <w:p w:rsidR="0061053F" w:rsidRDefault="0061053F" w:rsidP="0061053F">
      <w:pPr>
        <w:pStyle w:val="References"/>
        <w:numPr>
          <w:ilvl w:val="0"/>
          <w:numId w:val="7"/>
        </w:numPr>
        <w:jc w:val="both"/>
        <w:rPr>
          <w:rFonts w:eastAsia="新細明體"/>
          <w:sz w:val="24"/>
          <w:szCs w:val="20"/>
          <w:lang w:eastAsia="zh-TW"/>
        </w:rPr>
      </w:pPr>
      <w:r>
        <w:rPr>
          <w:rFonts w:eastAsia="新細明體" w:hint="eastAsia"/>
          <w:sz w:val="24"/>
          <w:szCs w:val="20"/>
          <w:lang w:eastAsia="zh-TW"/>
        </w:rPr>
        <w:t xml:space="preserve">R1-141169, </w:t>
      </w:r>
      <w:r w:rsidRPr="00097B8D">
        <w:rPr>
          <w:sz w:val="24"/>
          <w:szCs w:val="20"/>
          <w:lang w:eastAsia="zh-CN"/>
        </w:rPr>
        <w:t>“</w:t>
      </w:r>
      <w:r>
        <w:rPr>
          <w:rFonts w:eastAsiaTheme="minorEastAsia" w:hint="eastAsia"/>
          <w:sz w:val="24"/>
          <w:szCs w:val="20"/>
          <w:lang w:eastAsia="zh-TW"/>
        </w:rPr>
        <w:t xml:space="preserve">Discussion on higher layer </w:t>
      </w:r>
      <w:r>
        <w:rPr>
          <w:rFonts w:eastAsiaTheme="minorEastAsia"/>
          <w:sz w:val="24"/>
          <w:szCs w:val="20"/>
          <w:lang w:eastAsia="zh-TW"/>
        </w:rPr>
        <w:t>signaling</w:t>
      </w:r>
      <w:r>
        <w:rPr>
          <w:rFonts w:eastAsiaTheme="minorEastAsia" w:hint="eastAsia"/>
          <w:sz w:val="24"/>
          <w:szCs w:val="20"/>
          <w:lang w:eastAsia="zh-TW"/>
        </w:rPr>
        <w:t xml:space="preserve"> for NAICS</w:t>
      </w:r>
      <w:r w:rsidRPr="00097B8D">
        <w:rPr>
          <w:sz w:val="24"/>
          <w:szCs w:val="20"/>
          <w:lang w:eastAsia="zh-CN"/>
        </w:rPr>
        <w:t>”</w:t>
      </w:r>
      <w:r>
        <w:rPr>
          <w:rFonts w:eastAsiaTheme="minorEastAsia" w:hint="eastAsia"/>
          <w:sz w:val="24"/>
          <w:szCs w:val="20"/>
          <w:lang w:eastAsia="zh-TW"/>
        </w:rPr>
        <w:t>, Intel Corporation, Shenzhen, Apr. 2014</w:t>
      </w:r>
      <w:r w:rsidRPr="00097B8D">
        <w:rPr>
          <w:rFonts w:eastAsia="新細明體" w:hint="eastAsia"/>
          <w:sz w:val="24"/>
          <w:szCs w:val="20"/>
          <w:lang w:eastAsia="zh-TW"/>
        </w:rPr>
        <w:t>.</w:t>
      </w:r>
    </w:p>
    <w:p w:rsidR="0061053F" w:rsidRPr="0061053F" w:rsidRDefault="0061053F" w:rsidP="0061053F">
      <w:pPr>
        <w:pStyle w:val="References"/>
        <w:numPr>
          <w:ilvl w:val="0"/>
          <w:numId w:val="7"/>
        </w:numPr>
        <w:jc w:val="both"/>
        <w:rPr>
          <w:rFonts w:eastAsia="新細明體"/>
          <w:sz w:val="24"/>
          <w:szCs w:val="20"/>
          <w:lang w:eastAsia="zh-TW"/>
        </w:rPr>
      </w:pPr>
      <w:r>
        <w:rPr>
          <w:rFonts w:eastAsia="新細明體" w:hint="eastAsia"/>
          <w:sz w:val="24"/>
          <w:szCs w:val="20"/>
          <w:lang w:eastAsia="zh-TW"/>
        </w:rPr>
        <w:t xml:space="preserve">R1-141474, </w:t>
      </w:r>
      <w:r w:rsidRPr="00097B8D">
        <w:rPr>
          <w:sz w:val="24"/>
          <w:szCs w:val="20"/>
          <w:lang w:eastAsia="zh-CN"/>
        </w:rPr>
        <w:t>“</w:t>
      </w:r>
      <w:r>
        <w:rPr>
          <w:rFonts w:eastAsiaTheme="minorEastAsia" w:hint="eastAsia"/>
          <w:sz w:val="24"/>
          <w:szCs w:val="20"/>
          <w:lang w:eastAsia="zh-TW"/>
        </w:rPr>
        <w:t>Views on High Layer S</w:t>
      </w:r>
      <w:r>
        <w:rPr>
          <w:rFonts w:eastAsiaTheme="minorEastAsia"/>
          <w:sz w:val="24"/>
          <w:szCs w:val="20"/>
          <w:lang w:eastAsia="zh-TW"/>
        </w:rPr>
        <w:t>ignaling</w:t>
      </w:r>
      <w:r>
        <w:rPr>
          <w:rFonts w:eastAsiaTheme="minorEastAsia" w:hint="eastAsia"/>
          <w:sz w:val="24"/>
          <w:szCs w:val="20"/>
          <w:lang w:eastAsia="zh-TW"/>
        </w:rPr>
        <w:t xml:space="preserve"> for NAICS</w:t>
      </w:r>
      <w:r w:rsidRPr="00097B8D">
        <w:rPr>
          <w:sz w:val="24"/>
          <w:szCs w:val="20"/>
          <w:lang w:eastAsia="zh-CN"/>
        </w:rPr>
        <w:t>”</w:t>
      </w:r>
      <w:r>
        <w:rPr>
          <w:rFonts w:eastAsiaTheme="minorEastAsia" w:hint="eastAsia"/>
          <w:sz w:val="24"/>
          <w:szCs w:val="20"/>
          <w:lang w:eastAsia="zh-TW"/>
        </w:rPr>
        <w:t>, LG Electronics, Shenzhen, Apr. 2014</w:t>
      </w:r>
      <w:r w:rsidRPr="00097B8D">
        <w:rPr>
          <w:rFonts w:eastAsia="新細明體" w:hint="eastAsia"/>
          <w:sz w:val="24"/>
          <w:szCs w:val="20"/>
          <w:lang w:eastAsia="zh-TW"/>
        </w:rPr>
        <w:t>.</w:t>
      </w:r>
    </w:p>
    <w:p w:rsidR="00983083" w:rsidRPr="00234A20" w:rsidRDefault="00FB6FFE" w:rsidP="00234A20">
      <w:pPr>
        <w:pStyle w:val="References"/>
        <w:numPr>
          <w:ilvl w:val="0"/>
          <w:numId w:val="7"/>
        </w:numPr>
        <w:jc w:val="both"/>
        <w:rPr>
          <w:rFonts w:eastAsia="新細明體"/>
          <w:sz w:val="24"/>
          <w:szCs w:val="20"/>
          <w:lang w:eastAsia="zh-TW"/>
        </w:rPr>
      </w:pPr>
      <w:r>
        <w:rPr>
          <w:rFonts w:eastAsia="新細明體" w:hint="eastAsia"/>
          <w:sz w:val="24"/>
          <w:szCs w:val="20"/>
          <w:lang w:eastAsia="zh-TW"/>
        </w:rPr>
        <w:t xml:space="preserve">R1-141515, </w:t>
      </w:r>
      <w:r w:rsidRPr="00097B8D">
        <w:rPr>
          <w:sz w:val="24"/>
          <w:szCs w:val="20"/>
          <w:lang w:eastAsia="zh-CN"/>
        </w:rPr>
        <w:t>“</w:t>
      </w:r>
      <w:r>
        <w:rPr>
          <w:rFonts w:eastAsiaTheme="minorEastAsia" w:hint="eastAsia"/>
          <w:sz w:val="24"/>
          <w:szCs w:val="20"/>
          <w:lang w:eastAsia="zh-TW"/>
        </w:rPr>
        <w:t xml:space="preserve">Discussion on high-layer </w:t>
      </w:r>
      <w:r>
        <w:rPr>
          <w:rFonts w:eastAsiaTheme="minorEastAsia"/>
          <w:sz w:val="24"/>
          <w:szCs w:val="20"/>
          <w:lang w:eastAsia="zh-TW"/>
        </w:rPr>
        <w:t>signaling</w:t>
      </w:r>
      <w:r>
        <w:rPr>
          <w:rFonts w:eastAsiaTheme="minorEastAsia" w:hint="eastAsia"/>
          <w:sz w:val="24"/>
          <w:szCs w:val="20"/>
          <w:lang w:eastAsia="zh-TW"/>
        </w:rPr>
        <w:t xml:space="preserve"> for NAICS</w:t>
      </w:r>
      <w:r w:rsidRPr="00097B8D">
        <w:rPr>
          <w:sz w:val="24"/>
          <w:szCs w:val="20"/>
          <w:lang w:eastAsia="zh-CN"/>
        </w:rPr>
        <w:t>”</w:t>
      </w:r>
      <w:r>
        <w:rPr>
          <w:rFonts w:eastAsiaTheme="minorEastAsia" w:hint="eastAsia"/>
          <w:sz w:val="24"/>
          <w:szCs w:val="20"/>
          <w:lang w:eastAsia="zh-TW"/>
        </w:rPr>
        <w:t>, NV</w:t>
      </w:r>
      <w:r w:rsidR="0026402E">
        <w:rPr>
          <w:rFonts w:eastAsiaTheme="minorEastAsia" w:hint="eastAsia"/>
          <w:sz w:val="24"/>
          <w:szCs w:val="20"/>
          <w:lang w:eastAsia="zh-TW"/>
        </w:rPr>
        <w:t>I</w:t>
      </w:r>
      <w:r>
        <w:rPr>
          <w:rFonts w:eastAsiaTheme="minorEastAsia" w:hint="eastAsia"/>
          <w:sz w:val="24"/>
          <w:szCs w:val="20"/>
          <w:lang w:eastAsia="zh-TW"/>
        </w:rPr>
        <w:t>DIA, Shenzhen, Apr. 2014</w:t>
      </w:r>
      <w:r w:rsidRPr="00097B8D">
        <w:rPr>
          <w:rFonts w:eastAsia="新細明體" w:hint="eastAsia"/>
          <w:sz w:val="24"/>
          <w:szCs w:val="20"/>
          <w:lang w:eastAsia="zh-TW"/>
        </w:rPr>
        <w:t>.</w:t>
      </w:r>
    </w:p>
    <w:sectPr w:rsidR="00983083" w:rsidRPr="00234A20" w:rsidSect="00B32405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921" w:rsidRDefault="004C5921" w:rsidP="00455DF0">
      <w:pPr>
        <w:spacing w:after="0"/>
      </w:pPr>
      <w:r>
        <w:separator/>
      </w:r>
    </w:p>
  </w:endnote>
  <w:endnote w:type="continuationSeparator" w:id="0">
    <w:p w:rsidR="004C5921" w:rsidRDefault="004C5921" w:rsidP="00455D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921" w:rsidRDefault="004C5921" w:rsidP="00455DF0">
      <w:pPr>
        <w:spacing w:after="0"/>
      </w:pPr>
      <w:r>
        <w:separator/>
      </w:r>
    </w:p>
  </w:footnote>
  <w:footnote w:type="continuationSeparator" w:id="0">
    <w:p w:rsidR="004C5921" w:rsidRDefault="004C5921" w:rsidP="00455D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CE089E94"/>
    <w:lvl w:ilvl="0">
      <w:start w:val="1"/>
      <w:numFmt w:val="decimal"/>
      <w:pStyle w:val="References"/>
      <w:lvlText w:val="[%1]"/>
      <w:lvlJc w:val="left"/>
      <w:pPr>
        <w:tabs>
          <w:tab w:val="num" w:pos="927"/>
        </w:tabs>
        <w:ind w:left="927" w:hanging="360"/>
      </w:pPr>
      <w:rPr>
        <w:sz w:val="24"/>
        <w:szCs w:val="24"/>
      </w:rPr>
    </w:lvl>
  </w:abstractNum>
  <w:abstractNum w:abstractNumId="1">
    <w:nsid w:val="029963AE"/>
    <w:multiLevelType w:val="hybridMultilevel"/>
    <w:tmpl w:val="98D0110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F5F59C7"/>
    <w:multiLevelType w:val="multilevel"/>
    <w:tmpl w:val="F9DAE1B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290A2001"/>
    <w:multiLevelType w:val="hybridMultilevel"/>
    <w:tmpl w:val="E3CA8140"/>
    <w:lvl w:ilvl="0" w:tplc="04090011">
      <w:start w:val="1"/>
      <w:numFmt w:val="upperLetter"/>
      <w:lvlText w:val="%1."/>
      <w:lvlJc w:val="left"/>
      <w:pPr>
        <w:ind w:left="94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abstractNum w:abstractNumId="4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8A47695"/>
    <w:multiLevelType w:val="hybridMultilevel"/>
    <w:tmpl w:val="23C4730E"/>
    <w:lvl w:ilvl="0" w:tplc="ACA25378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ind w:left="3960" w:hanging="480"/>
      </w:pPr>
    </w:lvl>
  </w:abstractNum>
  <w:abstractNum w:abstractNumId="6">
    <w:nsid w:val="50213D16"/>
    <w:multiLevelType w:val="hybridMultilevel"/>
    <w:tmpl w:val="71180042"/>
    <w:lvl w:ilvl="0" w:tplc="32D69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64A62">
      <w:start w:val="14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2843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60D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568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DCA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A96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E6A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85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劉勁甫">
    <w15:presenceInfo w15:providerId="Windows Live" w15:userId="64b71916db2219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ocumentProtection w:edit="readOnly" w:enforcement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05"/>
    <w:rsid w:val="00063309"/>
    <w:rsid w:val="000821DD"/>
    <w:rsid w:val="0009595E"/>
    <w:rsid w:val="00097B8D"/>
    <w:rsid w:val="000B0E61"/>
    <w:rsid w:val="000B359B"/>
    <w:rsid w:val="000C1409"/>
    <w:rsid w:val="000D058D"/>
    <w:rsid w:val="000D0C11"/>
    <w:rsid w:val="000D204A"/>
    <w:rsid w:val="000D2594"/>
    <w:rsid w:val="000D5FE4"/>
    <w:rsid w:val="000F15C0"/>
    <w:rsid w:val="000F64E0"/>
    <w:rsid w:val="00110F90"/>
    <w:rsid w:val="001175C1"/>
    <w:rsid w:val="001433E0"/>
    <w:rsid w:val="0015006B"/>
    <w:rsid w:val="002178F8"/>
    <w:rsid w:val="00221F64"/>
    <w:rsid w:val="0022424F"/>
    <w:rsid w:val="00234A20"/>
    <w:rsid w:val="00240D4C"/>
    <w:rsid w:val="00250B8E"/>
    <w:rsid w:val="0026402E"/>
    <w:rsid w:val="002A2FA8"/>
    <w:rsid w:val="002B7C5F"/>
    <w:rsid w:val="002C6A10"/>
    <w:rsid w:val="002E0E93"/>
    <w:rsid w:val="00317C51"/>
    <w:rsid w:val="0035428B"/>
    <w:rsid w:val="003704C6"/>
    <w:rsid w:val="0037223D"/>
    <w:rsid w:val="00382694"/>
    <w:rsid w:val="003951E5"/>
    <w:rsid w:val="003A5B1B"/>
    <w:rsid w:val="003B3EDC"/>
    <w:rsid w:val="003D1B6E"/>
    <w:rsid w:val="003E1052"/>
    <w:rsid w:val="00401526"/>
    <w:rsid w:val="00455DF0"/>
    <w:rsid w:val="0047409F"/>
    <w:rsid w:val="0049616E"/>
    <w:rsid w:val="004A7986"/>
    <w:rsid w:val="004B57D9"/>
    <w:rsid w:val="004B7BEA"/>
    <w:rsid w:val="004C0BB0"/>
    <w:rsid w:val="004C46F8"/>
    <w:rsid w:val="004C5921"/>
    <w:rsid w:val="004E077F"/>
    <w:rsid w:val="004F787C"/>
    <w:rsid w:val="00527454"/>
    <w:rsid w:val="00562E9B"/>
    <w:rsid w:val="0058488B"/>
    <w:rsid w:val="005D70D2"/>
    <w:rsid w:val="0061053F"/>
    <w:rsid w:val="006151F8"/>
    <w:rsid w:val="006507EE"/>
    <w:rsid w:val="006636D7"/>
    <w:rsid w:val="00672A62"/>
    <w:rsid w:val="00686F21"/>
    <w:rsid w:val="00696CC9"/>
    <w:rsid w:val="0070257E"/>
    <w:rsid w:val="00712BD4"/>
    <w:rsid w:val="00725110"/>
    <w:rsid w:val="00774167"/>
    <w:rsid w:val="0079124C"/>
    <w:rsid w:val="007C74FC"/>
    <w:rsid w:val="00822E1F"/>
    <w:rsid w:val="008430A9"/>
    <w:rsid w:val="00843E02"/>
    <w:rsid w:val="00864795"/>
    <w:rsid w:val="008764F6"/>
    <w:rsid w:val="00892CB3"/>
    <w:rsid w:val="008975D6"/>
    <w:rsid w:val="008A6495"/>
    <w:rsid w:val="008D41FF"/>
    <w:rsid w:val="008F20EC"/>
    <w:rsid w:val="009026D0"/>
    <w:rsid w:val="00903A01"/>
    <w:rsid w:val="00937EBA"/>
    <w:rsid w:val="00950D23"/>
    <w:rsid w:val="00961F8F"/>
    <w:rsid w:val="00965AE8"/>
    <w:rsid w:val="00983083"/>
    <w:rsid w:val="00983544"/>
    <w:rsid w:val="00984EF1"/>
    <w:rsid w:val="009A402D"/>
    <w:rsid w:val="009E623B"/>
    <w:rsid w:val="00A658AF"/>
    <w:rsid w:val="00A900EE"/>
    <w:rsid w:val="00AD4F77"/>
    <w:rsid w:val="00B32405"/>
    <w:rsid w:val="00B61CDD"/>
    <w:rsid w:val="00B65BAA"/>
    <w:rsid w:val="00BE6C1E"/>
    <w:rsid w:val="00C0142D"/>
    <w:rsid w:val="00C33BB6"/>
    <w:rsid w:val="00C414DD"/>
    <w:rsid w:val="00C44120"/>
    <w:rsid w:val="00C57820"/>
    <w:rsid w:val="00C60573"/>
    <w:rsid w:val="00C825C2"/>
    <w:rsid w:val="00C92B4C"/>
    <w:rsid w:val="00C94971"/>
    <w:rsid w:val="00C963B7"/>
    <w:rsid w:val="00CA420D"/>
    <w:rsid w:val="00CA6779"/>
    <w:rsid w:val="00CC00AE"/>
    <w:rsid w:val="00CF6899"/>
    <w:rsid w:val="00D01F14"/>
    <w:rsid w:val="00D0590A"/>
    <w:rsid w:val="00D163B7"/>
    <w:rsid w:val="00D2161F"/>
    <w:rsid w:val="00D3478D"/>
    <w:rsid w:val="00D47BC8"/>
    <w:rsid w:val="00D74C50"/>
    <w:rsid w:val="00D77518"/>
    <w:rsid w:val="00D852B7"/>
    <w:rsid w:val="00D8678D"/>
    <w:rsid w:val="00DB00FA"/>
    <w:rsid w:val="00DC502C"/>
    <w:rsid w:val="00DD37EE"/>
    <w:rsid w:val="00DE6B25"/>
    <w:rsid w:val="00DF75A6"/>
    <w:rsid w:val="00E13F2F"/>
    <w:rsid w:val="00E209C4"/>
    <w:rsid w:val="00E40201"/>
    <w:rsid w:val="00E47BE6"/>
    <w:rsid w:val="00E62F6F"/>
    <w:rsid w:val="00E72544"/>
    <w:rsid w:val="00E80E79"/>
    <w:rsid w:val="00E8277E"/>
    <w:rsid w:val="00E8728F"/>
    <w:rsid w:val="00E90BE3"/>
    <w:rsid w:val="00E976D4"/>
    <w:rsid w:val="00EC44E6"/>
    <w:rsid w:val="00ED64FA"/>
    <w:rsid w:val="00F03C02"/>
    <w:rsid w:val="00F656D8"/>
    <w:rsid w:val="00F7273F"/>
    <w:rsid w:val="00F82A30"/>
    <w:rsid w:val="00F86057"/>
    <w:rsid w:val="00FB6FFE"/>
    <w:rsid w:val="00FC7BBF"/>
    <w:rsid w:val="00FD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B3240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B324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B3240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B3240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3240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B3240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B3240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B3240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B3240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B3240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標題 2 字元"/>
    <w:basedOn w:val="a0"/>
    <w:link w:val="2"/>
    <w:rsid w:val="00B3240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標題 3 字元"/>
    <w:basedOn w:val="a0"/>
    <w:link w:val="3"/>
    <w:rsid w:val="00B3240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標題 4 字元"/>
    <w:aliases w:val="h4 字元"/>
    <w:basedOn w:val="a0"/>
    <w:link w:val="4"/>
    <w:rsid w:val="00B32405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標題 5 字元"/>
    <w:basedOn w:val="a0"/>
    <w:link w:val="5"/>
    <w:rsid w:val="00B32405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標題 6 字元"/>
    <w:basedOn w:val="a0"/>
    <w:link w:val="6"/>
    <w:rsid w:val="00B3240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標題 7 字元"/>
    <w:basedOn w:val="a0"/>
    <w:link w:val="7"/>
    <w:rsid w:val="00B3240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標題 8 字元"/>
    <w:basedOn w:val="a0"/>
    <w:link w:val="8"/>
    <w:rsid w:val="00B3240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標題 9 字元"/>
    <w:basedOn w:val="a0"/>
    <w:link w:val="9"/>
    <w:rsid w:val="00B3240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a5"/>
    <w:rsid w:val="00B32405"/>
    <w:pPr>
      <w:widowControl w:val="0"/>
      <w:tabs>
        <w:tab w:val="clear" w:pos="4153"/>
        <w:tab w:val="clear" w:pos="8306"/>
      </w:tabs>
      <w:snapToGrid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a5">
    <w:name w:val="頁尾 字元"/>
    <w:basedOn w:val="a0"/>
    <w:link w:val="a3"/>
    <w:rsid w:val="00B32405"/>
    <w:rPr>
      <w:rFonts w:ascii="Arial" w:eastAsia="MS Mincho" w:hAnsi="Arial" w:cs="Times New Roman"/>
      <w:b/>
      <w:i/>
      <w:noProof/>
      <w:kern w:val="0"/>
      <w:sz w:val="18"/>
      <w:szCs w:val="20"/>
      <w:lang w:val="x-none" w:eastAsia="x-none"/>
    </w:rPr>
  </w:style>
  <w:style w:type="paragraph" w:styleId="a4">
    <w:name w:val="header"/>
    <w:basedOn w:val="a"/>
    <w:link w:val="a6"/>
    <w:uiPriority w:val="99"/>
    <w:unhideWhenUsed/>
    <w:rsid w:val="00B32405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4"/>
    <w:uiPriority w:val="99"/>
    <w:rsid w:val="00B32405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ulletedo1">
    <w:name w:val="Bulleted o 1"/>
    <w:basedOn w:val="a"/>
    <w:rsid w:val="00B32405"/>
    <w:pPr>
      <w:numPr>
        <w:numId w:val="3"/>
      </w:numPr>
    </w:pPr>
  </w:style>
  <w:style w:type="paragraph" w:customStyle="1" w:styleId="References">
    <w:name w:val="References"/>
    <w:basedOn w:val="a"/>
    <w:next w:val="a"/>
    <w:rsid w:val="00B32405"/>
    <w:pPr>
      <w:numPr>
        <w:numId w:val="4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character" w:styleId="a7">
    <w:name w:val="Placeholder Text"/>
    <w:basedOn w:val="a0"/>
    <w:uiPriority w:val="99"/>
    <w:semiHidden/>
    <w:rsid w:val="00C60573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6057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6057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B3240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B324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B3240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B3240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3240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B3240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B3240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B3240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B3240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B3240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標題 2 字元"/>
    <w:basedOn w:val="a0"/>
    <w:link w:val="2"/>
    <w:rsid w:val="00B3240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標題 3 字元"/>
    <w:basedOn w:val="a0"/>
    <w:link w:val="3"/>
    <w:rsid w:val="00B3240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標題 4 字元"/>
    <w:aliases w:val="h4 字元"/>
    <w:basedOn w:val="a0"/>
    <w:link w:val="4"/>
    <w:rsid w:val="00B32405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標題 5 字元"/>
    <w:basedOn w:val="a0"/>
    <w:link w:val="5"/>
    <w:rsid w:val="00B32405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標題 6 字元"/>
    <w:basedOn w:val="a0"/>
    <w:link w:val="6"/>
    <w:rsid w:val="00B3240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標題 7 字元"/>
    <w:basedOn w:val="a0"/>
    <w:link w:val="7"/>
    <w:rsid w:val="00B3240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標題 8 字元"/>
    <w:basedOn w:val="a0"/>
    <w:link w:val="8"/>
    <w:rsid w:val="00B3240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標題 9 字元"/>
    <w:basedOn w:val="a0"/>
    <w:link w:val="9"/>
    <w:rsid w:val="00B3240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a5"/>
    <w:rsid w:val="00B32405"/>
    <w:pPr>
      <w:widowControl w:val="0"/>
      <w:tabs>
        <w:tab w:val="clear" w:pos="4153"/>
        <w:tab w:val="clear" w:pos="8306"/>
      </w:tabs>
      <w:snapToGrid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a5">
    <w:name w:val="頁尾 字元"/>
    <w:basedOn w:val="a0"/>
    <w:link w:val="a3"/>
    <w:rsid w:val="00B32405"/>
    <w:rPr>
      <w:rFonts w:ascii="Arial" w:eastAsia="MS Mincho" w:hAnsi="Arial" w:cs="Times New Roman"/>
      <w:b/>
      <w:i/>
      <w:noProof/>
      <w:kern w:val="0"/>
      <w:sz w:val="18"/>
      <w:szCs w:val="20"/>
      <w:lang w:val="x-none" w:eastAsia="x-none"/>
    </w:rPr>
  </w:style>
  <w:style w:type="paragraph" w:styleId="a4">
    <w:name w:val="header"/>
    <w:basedOn w:val="a"/>
    <w:link w:val="a6"/>
    <w:uiPriority w:val="99"/>
    <w:unhideWhenUsed/>
    <w:rsid w:val="00B32405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4"/>
    <w:uiPriority w:val="99"/>
    <w:rsid w:val="00B32405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ulletedo1">
    <w:name w:val="Bulleted o 1"/>
    <w:basedOn w:val="a"/>
    <w:rsid w:val="00B32405"/>
    <w:pPr>
      <w:numPr>
        <w:numId w:val="3"/>
      </w:numPr>
    </w:pPr>
  </w:style>
  <w:style w:type="paragraph" w:customStyle="1" w:styleId="References">
    <w:name w:val="References"/>
    <w:basedOn w:val="a"/>
    <w:next w:val="a"/>
    <w:rsid w:val="00B32405"/>
    <w:pPr>
      <w:numPr>
        <w:numId w:val="4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character" w:styleId="a7">
    <w:name w:val="Placeholder Text"/>
    <w:basedOn w:val="a0"/>
    <w:uiPriority w:val="99"/>
    <w:semiHidden/>
    <w:rsid w:val="00C60573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6057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6057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51DB3-CCA1-4324-A362-CF19B54E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1201</Words>
  <Characters>6850</Characters>
  <Application>Microsoft Office Word</Application>
  <DocSecurity>0</DocSecurity>
  <Lines>57</Lines>
  <Paragraphs>16</Paragraphs>
  <ScaleCrop>false</ScaleCrop>
  <Company/>
  <LinksUpToDate>false</LinksUpToDate>
  <CharactersWithSpaces>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chlin</dc:creator>
  <cp:lastModifiedBy>simon</cp:lastModifiedBy>
  <cp:revision>3</cp:revision>
  <dcterms:created xsi:type="dcterms:W3CDTF">2014-05-09T08:16:00Z</dcterms:created>
  <dcterms:modified xsi:type="dcterms:W3CDTF">2014-05-09T08:17:00Z</dcterms:modified>
</cp:coreProperties>
</file>